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25D" w:rsidRPr="00CA208A" w:rsidRDefault="0084125D" w:rsidP="0084125D">
      <w:pPr>
        <w:ind w:left="850" w:right="850" w:hanging="141"/>
        <w:rPr>
          <w:rFonts w:asciiTheme="majorHAnsi" w:hAnsiTheme="majorHAnsi"/>
          <w:color w:val="0070C0"/>
        </w:rPr>
      </w:pPr>
    </w:p>
    <w:p w:rsidR="0084125D" w:rsidRPr="00CA208A" w:rsidRDefault="0084125D" w:rsidP="0084125D">
      <w:pPr>
        <w:pStyle w:val="Default"/>
        <w:jc w:val="center"/>
        <w:rPr>
          <w:rStyle w:val="IntenseEmphasis"/>
          <w:rFonts w:asciiTheme="majorHAnsi" w:hAnsiTheme="majorHAnsi"/>
          <w:color w:val="0070C0"/>
          <w:sz w:val="72"/>
          <w:szCs w:val="72"/>
        </w:rPr>
      </w:pPr>
      <w:r w:rsidRPr="00CA208A">
        <w:rPr>
          <w:rStyle w:val="IntenseEmphasis"/>
          <w:rFonts w:asciiTheme="majorHAnsi" w:hAnsiTheme="majorHAnsi"/>
          <w:color w:val="0070C0"/>
          <w:sz w:val="72"/>
          <w:szCs w:val="72"/>
        </w:rPr>
        <w:t>Our Lady and St Philomena’s Catholic Primary School</w:t>
      </w:r>
    </w:p>
    <w:p w:rsidR="0084125D" w:rsidRPr="00CA208A" w:rsidRDefault="0084125D" w:rsidP="0084125D">
      <w:pPr>
        <w:rPr>
          <w:rFonts w:asciiTheme="majorHAnsi" w:hAnsiTheme="majorHAnsi" w:cs="Arial"/>
          <w:b/>
          <w:color w:val="0070C0"/>
          <w:sz w:val="48"/>
          <w:szCs w:val="48"/>
          <w:u w:val="single"/>
        </w:rPr>
      </w:pPr>
    </w:p>
    <w:p w:rsidR="0084125D" w:rsidRPr="00CA208A" w:rsidRDefault="0084125D" w:rsidP="0084125D">
      <w:pPr>
        <w:jc w:val="center"/>
        <w:rPr>
          <w:rFonts w:asciiTheme="majorHAnsi" w:hAnsiTheme="majorHAnsi" w:cs="Arial"/>
          <w:b/>
          <w:color w:val="0070C0"/>
          <w:sz w:val="40"/>
          <w:szCs w:val="40"/>
          <w:u w:val="single"/>
        </w:rPr>
      </w:pPr>
      <w:r w:rsidRPr="00CA208A">
        <w:rPr>
          <w:rFonts w:asciiTheme="majorHAnsi" w:hAnsiTheme="majorHAnsi" w:cs="Arial"/>
          <w:b/>
          <w:color w:val="0070C0"/>
          <w:sz w:val="40"/>
          <w:szCs w:val="40"/>
          <w:u w:val="single"/>
        </w:rPr>
        <w:t>Computing Policy</w:t>
      </w:r>
    </w:p>
    <w:p w:rsidR="0084125D" w:rsidRPr="00CA208A" w:rsidRDefault="0084125D" w:rsidP="0084125D">
      <w:pPr>
        <w:jc w:val="center"/>
        <w:rPr>
          <w:rFonts w:asciiTheme="majorHAnsi" w:hAnsiTheme="majorHAnsi" w:cs="Arial"/>
          <w:b/>
          <w:color w:val="0070C0"/>
          <w:sz w:val="40"/>
          <w:szCs w:val="40"/>
          <w:u w:val="single"/>
        </w:rPr>
      </w:pPr>
      <w:r w:rsidRPr="00CA208A">
        <w:rPr>
          <w:rFonts w:asciiTheme="majorHAnsi" w:hAnsiTheme="majorHAnsi" w:cs="Arial"/>
          <w:b/>
          <w:color w:val="0070C0"/>
          <w:sz w:val="40"/>
          <w:szCs w:val="40"/>
          <w:u w:val="single"/>
        </w:rPr>
        <w:t>OCTOBER 2019</w:t>
      </w:r>
    </w:p>
    <w:p w:rsidR="0084125D" w:rsidRPr="00CA208A" w:rsidRDefault="0084125D" w:rsidP="0084125D">
      <w:pPr>
        <w:rPr>
          <w:rFonts w:asciiTheme="majorHAnsi" w:hAnsiTheme="majorHAnsi" w:cs="Arial"/>
          <w:b/>
          <w:color w:val="0070C0"/>
          <w:szCs w:val="28"/>
        </w:rPr>
      </w:pPr>
    </w:p>
    <w:p w:rsidR="0084125D" w:rsidRPr="00CA208A" w:rsidRDefault="0084125D" w:rsidP="0084125D">
      <w:pPr>
        <w:pStyle w:val="Heading1"/>
        <w:spacing w:before="0" w:after="0"/>
        <w:jc w:val="both"/>
        <w:rPr>
          <w:rFonts w:asciiTheme="majorHAnsi" w:hAnsiTheme="majorHAnsi"/>
          <w:caps/>
          <w:color w:val="0070C0"/>
          <w:sz w:val="24"/>
          <w:szCs w:val="28"/>
        </w:rPr>
      </w:pPr>
    </w:p>
    <w:p w:rsidR="0084125D" w:rsidRPr="00CA208A" w:rsidRDefault="0084125D" w:rsidP="0084125D">
      <w:pPr>
        <w:rPr>
          <w:rFonts w:asciiTheme="majorHAnsi" w:hAnsiTheme="majorHAnsi" w:cs="Arial"/>
          <w:b/>
          <w:color w:val="0070C0"/>
          <w:szCs w:val="28"/>
          <w:u w:val="single"/>
        </w:rPr>
      </w:pPr>
      <w:r w:rsidRPr="00CA208A">
        <w:rPr>
          <w:rFonts w:asciiTheme="majorHAnsi" w:hAnsiTheme="majorHAnsi" w:cs="Arial"/>
          <w:b/>
          <w:color w:val="0070C0"/>
          <w:szCs w:val="28"/>
          <w:u w:val="single"/>
        </w:rPr>
        <w:t xml:space="preserve">Rationale </w:t>
      </w:r>
    </w:p>
    <w:p w:rsidR="0084125D" w:rsidRPr="00CA208A" w:rsidRDefault="0084125D" w:rsidP="0084125D">
      <w:pPr>
        <w:rPr>
          <w:rFonts w:asciiTheme="majorHAnsi" w:hAnsiTheme="majorHAnsi"/>
          <w:color w:val="0070C0"/>
          <w:szCs w:val="28"/>
        </w:rPr>
      </w:pPr>
    </w:p>
    <w:p w:rsidR="0084125D" w:rsidRPr="00CA208A" w:rsidRDefault="0084125D" w:rsidP="0084125D">
      <w:pPr>
        <w:rPr>
          <w:rFonts w:asciiTheme="majorHAnsi" w:hAnsiTheme="majorHAnsi"/>
          <w:color w:val="0070C0"/>
          <w:szCs w:val="28"/>
        </w:rPr>
      </w:pPr>
      <w:r w:rsidRPr="00CA208A">
        <w:rPr>
          <w:rFonts w:asciiTheme="majorHAnsi" w:hAnsiTheme="majorHAnsi"/>
          <w:color w:val="0070C0"/>
          <w:szCs w:val="28"/>
        </w:rPr>
        <w:t xml:space="preserve">The Computing curriculum at Our Lady and St Philomena’s is aimed at ensuring that our pupils are </w:t>
      </w:r>
      <w:proofErr w:type="spellStart"/>
      <w:r w:rsidRPr="00CA208A">
        <w:rPr>
          <w:rFonts w:asciiTheme="majorHAnsi" w:hAnsiTheme="majorHAnsi"/>
          <w:color w:val="0070C0"/>
          <w:szCs w:val="28"/>
        </w:rPr>
        <w:t>digi</w:t>
      </w:r>
      <w:proofErr w:type="spellEnd"/>
      <w:r w:rsidRPr="00CA208A">
        <w:rPr>
          <w:rFonts w:asciiTheme="majorHAnsi" w:hAnsiTheme="majorHAnsi"/>
          <w:color w:val="0070C0"/>
          <w:szCs w:val="28"/>
        </w:rPr>
        <w:t>-natives who have a love of computing and see themselves as achievers who can use technology for the improvement of their world and seek employment in the digital world of the future.</w:t>
      </w:r>
    </w:p>
    <w:p w:rsidR="0084125D" w:rsidRPr="00CA208A" w:rsidRDefault="0084125D" w:rsidP="0084125D">
      <w:pPr>
        <w:rPr>
          <w:rFonts w:asciiTheme="majorHAnsi" w:hAnsiTheme="majorHAnsi"/>
          <w:color w:val="0070C0"/>
          <w:szCs w:val="28"/>
        </w:rPr>
      </w:pPr>
    </w:p>
    <w:p w:rsidR="0084125D" w:rsidRPr="00CA208A" w:rsidRDefault="0084125D" w:rsidP="0084125D">
      <w:pPr>
        <w:rPr>
          <w:rFonts w:asciiTheme="majorHAnsi" w:hAnsiTheme="majorHAnsi"/>
          <w:b/>
          <w:color w:val="0070C0"/>
          <w:szCs w:val="28"/>
          <w:u w:val="single"/>
        </w:rPr>
      </w:pPr>
      <w:r w:rsidRPr="00CA208A">
        <w:rPr>
          <w:rFonts w:asciiTheme="majorHAnsi" w:hAnsiTheme="majorHAnsi"/>
          <w:b/>
          <w:color w:val="0070C0"/>
          <w:szCs w:val="28"/>
          <w:u w:val="single"/>
        </w:rPr>
        <w:t>Curriculum Intent</w:t>
      </w:r>
    </w:p>
    <w:p w:rsidR="0084125D" w:rsidRPr="00CA208A" w:rsidRDefault="0084125D" w:rsidP="0084125D">
      <w:pPr>
        <w:rPr>
          <w:rFonts w:asciiTheme="majorHAnsi" w:hAnsiTheme="majorHAnsi"/>
          <w:color w:val="0070C0"/>
          <w:szCs w:val="28"/>
        </w:rPr>
      </w:pPr>
      <w:r w:rsidRPr="00CA208A">
        <w:rPr>
          <w:rFonts w:asciiTheme="majorHAnsi" w:hAnsiTheme="majorHAnsi"/>
          <w:color w:val="0070C0"/>
          <w:szCs w:val="28"/>
        </w:rPr>
        <w:t>Through our computing curriculum we want to arouse curiosity and a thirst for learning so that our pupils:</w:t>
      </w:r>
    </w:p>
    <w:p w:rsidR="0084125D" w:rsidRPr="00CA208A" w:rsidRDefault="0084125D" w:rsidP="0084125D">
      <w:pPr>
        <w:pStyle w:val="ListParagraph"/>
        <w:numPr>
          <w:ilvl w:val="0"/>
          <w:numId w:val="3"/>
        </w:numPr>
        <w:spacing w:after="0" w:line="240" w:lineRule="auto"/>
        <w:rPr>
          <w:rFonts w:asciiTheme="majorHAnsi" w:hAnsiTheme="majorHAnsi"/>
          <w:color w:val="0070C0"/>
          <w:sz w:val="24"/>
          <w:szCs w:val="28"/>
        </w:rPr>
      </w:pPr>
      <w:r w:rsidRPr="00CA208A">
        <w:rPr>
          <w:rFonts w:asciiTheme="majorHAnsi" w:hAnsiTheme="majorHAnsi"/>
          <w:color w:val="0070C0"/>
          <w:sz w:val="24"/>
          <w:szCs w:val="28"/>
        </w:rPr>
        <w:t>Learn how computer systems work.</w:t>
      </w:r>
    </w:p>
    <w:p w:rsidR="0084125D" w:rsidRPr="00CA208A" w:rsidRDefault="0084125D" w:rsidP="0084125D">
      <w:pPr>
        <w:pStyle w:val="ListParagraph"/>
        <w:numPr>
          <w:ilvl w:val="0"/>
          <w:numId w:val="3"/>
        </w:numPr>
        <w:spacing w:after="0" w:line="240" w:lineRule="auto"/>
        <w:rPr>
          <w:rFonts w:asciiTheme="majorHAnsi" w:hAnsiTheme="majorHAnsi"/>
          <w:color w:val="0070C0"/>
          <w:sz w:val="24"/>
          <w:szCs w:val="28"/>
        </w:rPr>
      </w:pPr>
      <w:r w:rsidRPr="00CA208A">
        <w:rPr>
          <w:rFonts w:asciiTheme="majorHAnsi" w:hAnsiTheme="majorHAnsi"/>
          <w:color w:val="0070C0"/>
          <w:sz w:val="24"/>
          <w:szCs w:val="28"/>
        </w:rPr>
        <w:t>Learn how to create and manipulate computer systems.</w:t>
      </w:r>
    </w:p>
    <w:p w:rsidR="0084125D" w:rsidRPr="00CA208A" w:rsidRDefault="0084125D" w:rsidP="0084125D">
      <w:pPr>
        <w:pStyle w:val="ListParagraph"/>
        <w:numPr>
          <w:ilvl w:val="0"/>
          <w:numId w:val="3"/>
        </w:numPr>
        <w:spacing w:after="0" w:line="240" w:lineRule="auto"/>
        <w:rPr>
          <w:rFonts w:asciiTheme="majorHAnsi" w:hAnsiTheme="majorHAnsi"/>
          <w:color w:val="0070C0"/>
          <w:sz w:val="24"/>
          <w:szCs w:val="28"/>
        </w:rPr>
      </w:pPr>
      <w:r w:rsidRPr="00CA208A">
        <w:rPr>
          <w:rFonts w:asciiTheme="majorHAnsi" w:hAnsiTheme="majorHAnsi"/>
          <w:color w:val="0070C0"/>
          <w:sz w:val="24"/>
          <w:szCs w:val="28"/>
        </w:rPr>
        <w:t>Develop analytical, problem-solving and critical thinking skills.</w:t>
      </w:r>
    </w:p>
    <w:p w:rsidR="0084125D" w:rsidRPr="00CA208A" w:rsidRDefault="0084125D" w:rsidP="0084125D">
      <w:pPr>
        <w:pStyle w:val="ListParagraph"/>
        <w:numPr>
          <w:ilvl w:val="0"/>
          <w:numId w:val="3"/>
        </w:numPr>
        <w:spacing w:after="0" w:line="240" w:lineRule="auto"/>
        <w:rPr>
          <w:rFonts w:asciiTheme="majorHAnsi" w:hAnsiTheme="majorHAnsi"/>
          <w:color w:val="0070C0"/>
          <w:sz w:val="24"/>
          <w:szCs w:val="28"/>
        </w:rPr>
      </w:pPr>
      <w:r w:rsidRPr="00CA208A">
        <w:rPr>
          <w:rFonts w:asciiTheme="majorHAnsi" w:hAnsiTheme="majorHAnsi"/>
          <w:color w:val="0070C0"/>
          <w:sz w:val="24"/>
          <w:szCs w:val="28"/>
        </w:rPr>
        <w:t>Apply the approaches that they learn in computing to tackle real-life problems.</w:t>
      </w:r>
    </w:p>
    <w:p w:rsidR="0084125D" w:rsidRPr="00CA208A" w:rsidRDefault="0084125D" w:rsidP="0084125D">
      <w:pPr>
        <w:pStyle w:val="ListParagraph"/>
        <w:numPr>
          <w:ilvl w:val="0"/>
          <w:numId w:val="3"/>
        </w:numPr>
        <w:spacing w:after="0" w:line="240" w:lineRule="auto"/>
        <w:rPr>
          <w:rFonts w:asciiTheme="majorHAnsi" w:hAnsiTheme="majorHAnsi"/>
          <w:color w:val="0070C0"/>
          <w:sz w:val="24"/>
          <w:szCs w:val="28"/>
        </w:rPr>
      </w:pPr>
      <w:r w:rsidRPr="00CA208A">
        <w:rPr>
          <w:rFonts w:asciiTheme="majorHAnsi" w:hAnsiTheme="majorHAnsi"/>
          <w:color w:val="0070C0"/>
          <w:sz w:val="24"/>
          <w:szCs w:val="28"/>
        </w:rPr>
        <w:t>Develop their creativity in their use of information and communication technology.</w:t>
      </w:r>
    </w:p>
    <w:p w:rsidR="0084125D" w:rsidRPr="00CA208A" w:rsidRDefault="0084125D" w:rsidP="0084125D">
      <w:pPr>
        <w:pStyle w:val="ListParagraph"/>
        <w:numPr>
          <w:ilvl w:val="0"/>
          <w:numId w:val="3"/>
        </w:numPr>
        <w:spacing w:after="0" w:line="240" w:lineRule="auto"/>
        <w:rPr>
          <w:rFonts w:asciiTheme="majorHAnsi" w:hAnsiTheme="majorHAnsi"/>
          <w:color w:val="0070C0"/>
          <w:sz w:val="24"/>
          <w:szCs w:val="28"/>
        </w:rPr>
      </w:pPr>
      <w:r w:rsidRPr="00CA208A">
        <w:rPr>
          <w:rFonts w:asciiTheme="majorHAnsi" w:hAnsiTheme="majorHAnsi"/>
          <w:color w:val="0070C0"/>
          <w:sz w:val="24"/>
          <w:szCs w:val="28"/>
        </w:rPr>
        <w:t>Expand their initiative and lateral thinking skills.</w:t>
      </w:r>
    </w:p>
    <w:p w:rsidR="0084125D" w:rsidRPr="00CA208A" w:rsidRDefault="0084125D" w:rsidP="0084125D">
      <w:pPr>
        <w:rPr>
          <w:rFonts w:asciiTheme="majorHAnsi" w:hAnsiTheme="majorHAnsi"/>
          <w:color w:val="0070C0"/>
          <w:szCs w:val="28"/>
        </w:rPr>
      </w:pPr>
    </w:p>
    <w:p w:rsidR="0084125D" w:rsidRPr="00CA208A" w:rsidRDefault="0084125D" w:rsidP="0084125D">
      <w:pPr>
        <w:rPr>
          <w:rFonts w:asciiTheme="majorHAnsi" w:hAnsiTheme="majorHAnsi"/>
          <w:b/>
          <w:color w:val="0070C0"/>
          <w:szCs w:val="28"/>
          <w:u w:val="single"/>
        </w:rPr>
      </w:pPr>
      <w:r w:rsidRPr="00CA208A">
        <w:rPr>
          <w:rFonts w:asciiTheme="majorHAnsi" w:hAnsiTheme="majorHAnsi"/>
          <w:b/>
          <w:color w:val="0070C0"/>
          <w:szCs w:val="28"/>
          <w:u w:val="single"/>
        </w:rPr>
        <w:t>Curriculum Implementation</w:t>
      </w:r>
    </w:p>
    <w:p w:rsidR="0084125D" w:rsidRPr="00CA208A" w:rsidRDefault="0084125D" w:rsidP="0084125D">
      <w:pPr>
        <w:rPr>
          <w:rFonts w:asciiTheme="majorHAnsi" w:hAnsiTheme="majorHAnsi"/>
          <w:color w:val="0070C0"/>
          <w:szCs w:val="28"/>
        </w:rPr>
      </w:pPr>
      <w:r w:rsidRPr="00CA208A">
        <w:rPr>
          <w:rFonts w:asciiTheme="majorHAnsi" w:hAnsiTheme="majorHAnsi"/>
          <w:color w:val="0070C0"/>
          <w:szCs w:val="28"/>
        </w:rPr>
        <w:t xml:space="preserve">The computing curriculum is reviewed in the </w:t>
      </w:r>
      <w:proofErr w:type="gramStart"/>
      <w:r w:rsidRPr="00CA208A">
        <w:rPr>
          <w:rFonts w:asciiTheme="majorHAnsi" w:hAnsiTheme="majorHAnsi"/>
          <w:color w:val="0070C0"/>
          <w:szCs w:val="28"/>
        </w:rPr>
        <w:t>Summer</w:t>
      </w:r>
      <w:proofErr w:type="gramEnd"/>
      <w:r w:rsidRPr="00CA208A">
        <w:rPr>
          <w:rFonts w:asciiTheme="majorHAnsi" w:hAnsiTheme="majorHAnsi"/>
          <w:color w:val="0070C0"/>
          <w:szCs w:val="28"/>
        </w:rPr>
        <w:t xml:space="preserve"> term of each academic year in readiness for the following year. Learning opportunities are fine-tuned and the Subject Lead works with the Senior Leadership Team of school to identify progress milestones across the various strands of the subject.  Teachers ensure progression and repetition of key skills to embed key learning and subject knowledge. The specific skills that our computing curriculum is aimed at encouraging, and that progress is measured against, are:</w:t>
      </w:r>
    </w:p>
    <w:p w:rsidR="0084125D" w:rsidRPr="00CA208A" w:rsidRDefault="0084125D" w:rsidP="0084125D">
      <w:pPr>
        <w:pStyle w:val="ListParagraph"/>
        <w:numPr>
          <w:ilvl w:val="0"/>
          <w:numId w:val="4"/>
        </w:numPr>
        <w:spacing w:after="0" w:line="240" w:lineRule="auto"/>
        <w:rPr>
          <w:rFonts w:asciiTheme="majorHAnsi" w:hAnsiTheme="majorHAnsi"/>
          <w:color w:val="0070C0"/>
          <w:sz w:val="24"/>
          <w:szCs w:val="28"/>
        </w:rPr>
      </w:pPr>
      <w:r w:rsidRPr="00CA208A">
        <w:rPr>
          <w:rFonts w:asciiTheme="majorHAnsi" w:hAnsiTheme="majorHAnsi"/>
          <w:color w:val="0070C0"/>
          <w:sz w:val="24"/>
          <w:szCs w:val="28"/>
        </w:rPr>
        <w:t>Digital Literacy;</w:t>
      </w:r>
    </w:p>
    <w:p w:rsidR="0084125D" w:rsidRPr="00CA208A" w:rsidRDefault="0084125D" w:rsidP="0084125D">
      <w:pPr>
        <w:pStyle w:val="ListParagraph"/>
        <w:numPr>
          <w:ilvl w:val="0"/>
          <w:numId w:val="4"/>
        </w:numPr>
        <w:spacing w:after="0" w:line="240" w:lineRule="auto"/>
        <w:rPr>
          <w:rFonts w:asciiTheme="majorHAnsi" w:hAnsiTheme="majorHAnsi"/>
          <w:color w:val="0070C0"/>
          <w:sz w:val="24"/>
          <w:szCs w:val="28"/>
        </w:rPr>
      </w:pPr>
      <w:proofErr w:type="spellStart"/>
      <w:r w:rsidRPr="00CA208A">
        <w:rPr>
          <w:rFonts w:asciiTheme="majorHAnsi" w:hAnsiTheme="majorHAnsi"/>
          <w:color w:val="0070C0"/>
          <w:sz w:val="24"/>
          <w:szCs w:val="28"/>
        </w:rPr>
        <w:t>eSafety</w:t>
      </w:r>
      <w:proofErr w:type="spellEnd"/>
      <w:r w:rsidRPr="00CA208A">
        <w:rPr>
          <w:rFonts w:asciiTheme="majorHAnsi" w:hAnsiTheme="majorHAnsi"/>
          <w:color w:val="0070C0"/>
          <w:sz w:val="24"/>
          <w:szCs w:val="28"/>
        </w:rPr>
        <w:t xml:space="preserve"> and use of the Internet;</w:t>
      </w:r>
    </w:p>
    <w:p w:rsidR="0084125D" w:rsidRPr="00CA208A" w:rsidRDefault="0084125D" w:rsidP="0084125D">
      <w:pPr>
        <w:pStyle w:val="ListParagraph"/>
        <w:numPr>
          <w:ilvl w:val="0"/>
          <w:numId w:val="4"/>
        </w:numPr>
        <w:spacing w:after="0" w:line="240" w:lineRule="auto"/>
        <w:rPr>
          <w:rFonts w:asciiTheme="majorHAnsi" w:hAnsiTheme="majorHAnsi"/>
          <w:color w:val="0070C0"/>
          <w:sz w:val="24"/>
          <w:szCs w:val="28"/>
        </w:rPr>
      </w:pPr>
      <w:r w:rsidRPr="00CA208A">
        <w:rPr>
          <w:rFonts w:asciiTheme="majorHAnsi" w:hAnsiTheme="majorHAnsi"/>
          <w:color w:val="0070C0"/>
          <w:sz w:val="24"/>
          <w:szCs w:val="28"/>
        </w:rPr>
        <w:t>Computer science.</w:t>
      </w:r>
    </w:p>
    <w:p w:rsidR="0084125D" w:rsidRPr="00CA208A" w:rsidRDefault="0084125D" w:rsidP="0084125D">
      <w:pPr>
        <w:ind w:left="360"/>
        <w:rPr>
          <w:rFonts w:asciiTheme="majorHAnsi" w:hAnsiTheme="majorHAnsi"/>
          <w:color w:val="0070C0"/>
          <w:szCs w:val="28"/>
        </w:rPr>
      </w:pPr>
    </w:p>
    <w:p w:rsidR="0084125D" w:rsidRPr="00CA208A" w:rsidRDefault="0084125D" w:rsidP="0084125D">
      <w:pPr>
        <w:ind w:left="360"/>
        <w:rPr>
          <w:rFonts w:asciiTheme="majorHAnsi" w:hAnsiTheme="majorHAnsi"/>
          <w:color w:val="0070C0"/>
          <w:szCs w:val="28"/>
        </w:rPr>
      </w:pPr>
    </w:p>
    <w:p w:rsidR="0084125D" w:rsidRPr="00CA208A" w:rsidRDefault="0084125D" w:rsidP="0084125D">
      <w:pPr>
        <w:ind w:left="360"/>
        <w:rPr>
          <w:rFonts w:asciiTheme="majorHAnsi" w:hAnsiTheme="majorHAnsi"/>
          <w:color w:val="0070C0"/>
          <w:szCs w:val="28"/>
        </w:rPr>
      </w:pPr>
    </w:p>
    <w:p w:rsidR="0084125D" w:rsidRPr="00CA208A" w:rsidRDefault="0084125D" w:rsidP="0084125D">
      <w:pPr>
        <w:ind w:left="360"/>
        <w:rPr>
          <w:rFonts w:asciiTheme="majorHAnsi" w:hAnsiTheme="majorHAnsi"/>
          <w:color w:val="0070C0"/>
          <w:szCs w:val="28"/>
        </w:rPr>
      </w:pPr>
    </w:p>
    <w:p w:rsidR="0084125D" w:rsidRPr="00CA208A" w:rsidRDefault="0084125D" w:rsidP="0084125D">
      <w:pPr>
        <w:rPr>
          <w:rFonts w:asciiTheme="majorHAnsi" w:hAnsiTheme="majorHAnsi"/>
          <w:b/>
          <w:color w:val="0070C0"/>
          <w:szCs w:val="28"/>
          <w:u w:val="single"/>
        </w:rPr>
      </w:pPr>
      <w:r w:rsidRPr="00CA208A">
        <w:rPr>
          <w:rFonts w:asciiTheme="majorHAnsi" w:hAnsiTheme="majorHAnsi"/>
          <w:b/>
          <w:color w:val="0070C0"/>
          <w:szCs w:val="28"/>
          <w:u w:val="single"/>
        </w:rPr>
        <w:lastRenderedPageBreak/>
        <w:t>Curriculum Impact</w:t>
      </w:r>
    </w:p>
    <w:p w:rsidR="0084125D" w:rsidRPr="00CA208A" w:rsidRDefault="0084125D" w:rsidP="0084125D">
      <w:pPr>
        <w:rPr>
          <w:rFonts w:asciiTheme="majorHAnsi" w:hAnsiTheme="majorHAnsi"/>
          <w:color w:val="0070C0"/>
          <w:szCs w:val="28"/>
        </w:rPr>
      </w:pPr>
      <w:r w:rsidRPr="00CA208A">
        <w:rPr>
          <w:rFonts w:asciiTheme="majorHAnsi" w:hAnsiTheme="majorHAnsi"/>
          <w:color w:val="0070C0"/>
          <w:szCs w:val="28"/>
        </w:rPr>
        <w:t>Termly assessment is carried out by staff to measure the progress of students within a year group and across year groups and to identify those pupils who made need extra support.  The progress statements for the subject are set out in the form of a ladder matched to year group expectations so that teachers can easily identify what pupils need to achieve to move to the next step.</w:t>
      </w:r>
    </w:p>
    <w:p w:rsidR="0084125D" w:rsidRPr="00CA208A" w:rsidRDefault="0084125D" w:rsidP="0084125D">
      <w:pPr>
        <w:pStyle w:val="ListParagraph"/>
        <w:rPr>
          <w:rFonts w:asciiTheme="majorHAnsi" w:hAnsiTheme="majorHAnsi"/>
          <w:color w:val="0070C0"/>
          <w:sz w:val="24"/>
          <w:szCs w:val="28"/>
        </w:rPr>
      </w:pPr>
    </w:p>
    <w:p w:rsidR="0084125D" w:rsidRPr="00CA208A" w:rsidRDefault="0084125D" w:rsidP="0084125D">
      <w:pPr>
        <w:rPr>
          <w:rFonts w:asciiTheme="majorHAnsi" w:hAnsiTheme="majorHAnsi"/>
          <w:color w:val="0070C0"/>
          <w:szCs w:val="28"/>
        </w:rPr>
      </w:pPr>
      <w:r w:rsidRPr="00CA208A">
        <w:rPr>
          <w:rFonts w:asciiTheme="majorHAnsi" w:hAnsiTheme="majorHAnsi"/>
          <w:color w:val="0070C0"/>
          <w:szCs w:val="28"/>
        </w:rPr>
        <w:t>We want our pupils to set themselves very high aspirations and constantly remind them of the further education and career prospects that are open to them if they succeed in this subject.</w:t>
      </w:r>
    </w:p>
    <w:p w:rsidR="0084125D" w:rsidRPr="00CA208A" w:rsidRDefault="0084125D" w:rsidP="0084125D">
      <w:pPr>
        <w:shd w:val="clear" w:color="auto" w:fill="FCFCFC"/>
        <w:textAlignment w:val="baseline"/>
        <w:rPr>
          <w:rFonts w:asciiTheme="majorHAnsi" w:hAnsiTheme="majorHAnsi" w:cs="Arial"/>
          <w:color w:val="0070C0"/>
          <w:szCs w:val="28"/>
          <w:lang w:eastAsia="en-GB"/>
        </w:rPr>
      </w:pPr>
      <w:r w:rsidRPr="00CA208A">
        <w:rPr>
          <w:rFonts w:asciiTheme="majorHAnsi" w:hAnsiTheme="majorHAnsi" w:cs="Arial"/>
          <w:color w:val="0070C0"/>
          <w:szCs w:val="28"/>
          <w:lang w:eastAsia="en-GB"/>
        </w:rPr>
        <w:t>Pupils could consider studying computer science at university to begin a computer science career in roles such as:</w:t>
      </w:r>
    </w:p>
    <w:p w:rsidR="0084125D" w:rsidRPr="00CA208A" w:rsidRDefault="0084125D" w:rsidP="0084125D">
      <w:pPr>
        <w:pStyle w:val="ListParagraph"/>
        <w:numPr>
          <w:ilvl w:val="0"/>
          <w:numId w:val="5"/>
        </w:numPr>
        <w:shd w:val="clear" w:color="auto" w:fill="FCFCFC"/>
        <w:spacing w:after="0" w:line="240" w:lineRule="auto"/>
        <w:textAlignment w:val="baseline"/>
        <w:rPr>
          <w:rFonts w:asciiTheme="majorHAnsi" w:hAnsiTheme="majorHAnsi" w:cs="Arial"/>
          <w:color w:val="0070C0"/>
          <w:sz w:val="24"/>
          <w:szCs w:val="28"/>
        </w:rPr>
      </w:pPr>
      <w:r w:rsidRPr="00CA208A">
        <w:rPr>
          <w:rFonts w:asciiTheme="majorHAnsi" w:hAnsiTheme="majorHAnsi" w:cs="Arial"/>
          <w:color w:val="0070C0"/>
          <w:sz w:val="24"/>
          <w:szCs w:val="28"/>
        </w:rPr>
        <w:t>Computer programming</w:t>
      </w:r>
    </w:p>
    <w:p w:rsidR="0084125D" w:rsidRPr="00CA208A" w:rsidRDefault="0084125D" w:rsidP="0084125D">
      <w:pPr>
        <w:pStyle w:val="ListParagraph"/>
        <w:numPr>
          <w:ilvl w:val="0"/>
          <w:numId w:val="5"/>
        </w:numPr>
        <w:shd w:val="clear" w:color="auto" w:fill="FCFCFC"/>
        <w:spacing w:after="0" w:line="240" w:lineRule="auto"/>
        <w:textAlignment w:val="baseline"/>
        <w:rPr>
          <w:rFonts w:asciiTheme="majorHAnsi" w:hAnsiTheme="majorHAnsi" w:cs="Arial"/>
          <w:color w:val="0070C0"/>
          <w:sz w:val="24"/>
          <w:szCs w:val="28"/>
        </w:rPr>
      </w:pPr>
      <w:r w:rsidRPr="00CA208A">
        <w:rPr>
          <w:rFonts w:asciiTheme="majorHAnsi" w:hAnsiTheme="majorHAnsi" w:cs="Arial"/>
          <w:color w:val="0070C0"/>
          <w:sz w:val="24"/>
          <w:szCs w:val="28"/>
        </w:rPr>
        <w:t>Software engineering</w:t>
      </w:r>
    </w:p>
    <w:p w:rsidR="0084125D" w:rsidRPr="00CA208A" w:rsidRDefault="0084125D" w:rsidP="0084125D">
      <w:pPr>
        <w:pStyle w:val="ListParagraph"/>
        <w:numPr>
          <w:ilvl w:val="0"/>
          <w:numId w:val="5"/>
        </w:numPr>
        <w:spacing w:after="0" w:line="240" w:lineRule="auto"/>
        <w:textAlignment w:val="baseline"/>
        <w:rPr>
          <w:rFonts w:asciiTheme="majorHAnsi" w:hAnsiTheme="majorHAnsi" w:cs="Arial"/>
          <w:color w:val="0070C0"/>
          <w:sz w:val="24"/>
          <w:szCs w:val="28"/>
        </w:rPr>
      </w:pPr>
      <w:r w:rsidRPr="00CA208A">
        <w:rPr>
          <w:rFonts w:asciiTheme="majorHAnsi" w:hAnsiTheme="majorHAnsi" w:cs="Arial"/>
          <w:color w:val="0070C0"/>
          <w:sz w:val="24"/>
          <w:szCs w:val="28"/>
        </w:rPr>
        <w:t>Website/app design/development</w:t>
      </w:r>
    </w:p>
    <w:p w:rsidR="0084125D" w:rsidRPr="00CA208A" w:rsidRDefault="0084125D" w:rsidP="0084125D">
      <w:pPr>
        <w:pStyle w:val="ListParagraph"/>
        <w:numPr>
          <w:ilvl w:val="0"/>
          <w:numId w:val="5"/>
        </w:numPr>
        <w:spacing w:after="0" w:line="240" w:lineRule="auto"/>
        <w:textAlignment w:val="baseline"/>
        <w:rPr>
          <w:rFonts w:asciiTheme="majorHAnsi" w:hAnsiTheme="majorHAnsi" w:cs="Arial"/>
          <w:color w:val="0070C0"/>
          <w:sz w:val="24"/>
          <w:szCs w:val="28"/>
        </w:rPr>
      </w:pPr>
      <w:hyperlink r:id="rId5" w:tooltip="Game jobs" w:history="1">
        <w:r w:rsidRPr="00CA208A">
          <w:rPr>
            <w:rStyle w:val="Hyperlink"/>
            <w:rFonts w:asciiTheme="majorHAnsi" w:hAnsiTheme="majorHAnsi" w:cs="Arial"/>
            <w:color w:val="0070C0"/>
            <w:sz w:val="24"/>
            <w:szCs w:val="28"/>
            <w:u w:val="none"/>
            <w:bdr w:val="none" w:sz="0" w:space="0" w:color="auto" w:frame="1"/>
          </w:rPr>
          <w:t>Computer game development</w:t>
        </w:r>
      </w:hyperlink>
    </w:p>
    <w:p w:rsidR="0084125D" w:rsidRPr="00CA208A" w:rsidRDefault="0084125D" w:rsidP="0084125D">
      <w:pPr>
        <w:pStyle w:val="ListParagraph"/>
        <w:numPr>
          <w:ilvl w:val="0"/>
          <w:numId w:val="5"/>
        </w:numPr>
        <w:spacing w:after="0" w:line="240" w:lineRule="auto"/>
        <w:textAlignment w:val="baseline"/>
        <w:rPr>
          <w:rFonts w:asciiTheme="majorHAnsi" w:hAnsiTheme="majorHAnsi"/>
          <w:color w:val="0070C0"/>
          <w:sz w:val="24"/>
          <w:szCs w:val="28"/>
        </w:rPr>
      </w:pPr>
      <w:r w:rsidRPr="00CA208A">
        <w:rPr>
          <w:rFonts w:asciiTheme="majorHAnsi" w:hAnsiTheme="majorHAnsi" w:cs="Arial"/>
          <w:color w:val="0070C0"/>
          <w:sz w:val="24"/>
          <w:szCs w:val="28"/>
        </w:rPr>
        <w:t>Cybersecurity</w:t>
      </w:r>
    </w:p>
    <w:p w:rsidR="0084125D" w:rsidRPr="00CA208A" w:rsidRDefault="0084125D" w:rsidP="0084125D">
      <w:pPr>
        <w:rPr>
          <w:rFonts w:asciiTheme="majorHAnsi" w:hAnsiTheme="majorHAnsi"/>
          <w:color w:val="0070C0"/>
          <w:szCs w:val="28"/>
        </w:rPr>
      </w:pPr>
    </w:p>
    <w:p w:rsidR="0084125D" w:rsidRPr="00CA208A" w:rsidRDefault="0084125D" w:rsidP="0084125D">
      <w:pPr>
        <w:rPr>
          <w:rFonts w:asciiTheme="majorHAnsi" w:hAnsiTheme="majorHAnsi" w:cs="Arial"/>
          <w:color w:val="0070C0"/>
          <w:szCs w:val="28"/>
        </w:rPr>
      </w:pPr>
    </w:p>
    <w:p w:rsidR="009776F7" w:rsidRPr="00CA208A" w:rsidRDefault="0084125D" w:rsidP="009776F7">
      <w:pPr>
        <w:pStyle w:val="Pa0"/>
        <w:rPr>
          <w:rFonts w:asciiTheme="majorHAnsi" w:hAnsiTheme="majorHAnsi" w:cs="Nunito Black"/>
          <w:color w:val="0070C0"/>
          <w:szCs w:val="28"/>
          <w:u w:val="single"/>
        </w:rPr>
      </w:pPr>
      <w:r w:rsidRPr="00CA208A">
        <w:rPr>
          <w:rFonts w:asciiTheme="majorHAnsi" w:hAnsiTheme="majorHAnsi" w:cs="Arial"/>
          <w:b/>
          <w:color w:val="0070C0"/>
          <w:szCs w:val="28"/>
          <w:u w:val="single"/>
        </w:rPr>
        <w:t xml:space="preserve">THE OBJECTIVES OF </w:t>
      </w:r>
      <w:r w:rsidRPr="00CA208A">
        <w:rPr>
          <w:rFonts w:asciiTheme="majorHAnsi" w:hAnsiTheme="majorHAnsi" w:cs="Arial"/>
          <w:b/>
          <w:color w:val="0070C0"/>
          <w:szCs w:val="28"/>
          <w:u w:val="single"/>
        </w:rPr>
        <w:t>COMPUTING</w:t>
      </w:r>
      <w:r w:rsidRPr="00CA208A">
        <w:rPr>
          <w:rFonts w:asciiTheme="majorHAnsi" w:hAnsiTheme="majorHAnsi" w:cs="Arial"/>
          <w:b/>
          <w:color w:val="0070C0"/>
          <w:szCs w:val="28"/>
          <w:u w:val="single"/>
        </w:rPr>
        <w:t xml:space="preserve"> </w:t>
      </w:r>
    </w:p>
    <w:p w:rsidR="009776F7" w:rsidRPr="009776F7" w:rsidRDefault="009776F7" w:rsidP="009776F7">
      <w:pPr>
        <w:autoSpaceDE w:val="0"/>
        <w:autoSpaceDN w:val="0"/>
        <w:adjustRightInd w:val="0"/>
        <w:spacing w:line="241" w:lineRule="atLeast"/>
        <w:rPr>
          <w:rFonts w:asciiTheme="majorHAnsi" w:eastAsiaTheme="minorHAnsi" w:hAnsiTheme="majorHAnsi" w:cs="Nunito"/>
          <w:color w:val="0070C0"/>
          <w:szCs w:val="28"/>
        </w:rPr>
      </w:pPr>
      <w:r w:rsidRPr="00CA208A">
        <w:rPr>
          <w:rFonts w:asciiTheme="majorHAnsi" w:eastAsiaTheme="minorHAnsi" w:hAnsiTheme="majorHAnsi" w:cs="Nunito"/>
          <w:color w:val="0070C0"/>
          <w:szCs w:val="28"/>
        </w:rPr>
        <w:t xml:space="preserve">Our Lady and St Philomena’s believes that every child should have the right to a curriculum that champions excellence; supporting pupils in achieving to the very best of their abilities. We understand the immense value technology plays not only in supporting the Computing and whole school curriculum but overall in the day-to-day life of our school. </w:t>
      </w:r>
    </w:p>
    <w:p w:rsidR="009776F7" w:rsidRPr="009776F7" w:rsidRDefault="009776F7" w:rsidP="009776F7">
      <w:pPr>
        <w:autoSpaceDE w:val="0"/>
        <w:autoSpaceDN w:val="0"/>
        <w:adjustRightInd w:val="0"/>
        <w:spacing w:line="241" w:lineRule="atLeast"/>
        <w:rPr>
          <w:rFonts w:asciiTheme="majorHAnsi" w:eastAsiaTheme="minorHAnsi" w:hAnsiTheme="majorHAnsi" w:cs="Nunito"/>
          <w:color w:val="0070C0"/>
          <w:szCs w:val="28"/>
        </w:rPr>
      </w:pPr>
      <w:r w:rsidRPr="00CA208A">
        <w:rPr>
          <w:rFonts w:asciiTheme="majorHAnsi" w:eastAsiaTheme="minorHAnsi" w:hAnsiTheme="majorHAnsi" w:cs="Nunito"/>
          <w:color w:val="0070C0"/>
          <w:szCs w:val="28"/>
        </w:rPr>
        <w:t xml:space="preserve">We believe that technology can provide: enhanced collaborative learning opportunities; better engagement of pupils; easier access to rich content; support conceptual understanding of new concepts and can support the needs of all our pupils. </w:t>
      </w:r>
      <w:r w:rsidRPr="00CA208A">
        <w:rPr>
          <w:rFonts w:asciiTheme="majorHAnsi" w:eastAsiaTheme="minorHAnsi" w:hAnsiTheme="majorHAnsi" w:cs="Nunito"/>
          <w:color w:val="0070C0"/>
          <w:szCs w:val="28"/>
        </w:rPr>
        <w:br/>
      </w:r>
    </w:p>
    <w:p w:rsidR="009776F7" w:rsidRPr="009776F7" w:rsidRDefault="009776F7" w:rsidP="009776F7">
      <w:pPr>
        <w:autoSpaceDE w:val="0"/>
        <w:autoSpaceDN w:val="0"/>
        <w:adjustRightInd w:val="0"/>
        <w:spacing w:line="241" w:lineRule="atLeast"/>
        <w:rPr>
          <w:rFonts w:asciiTheme="majorHAnsi" w:eastAsiaTheme="minorHAnsi" w:hAnsiTheme="majorHAnsi" w:cs="Nunito Black"/>
          <w:color w:val="0070C0"/>
          <w:szCs w:val="28"/>
        </w:rPr>
      </w:pPr>
      <w:r w:rsidRPr="00CA208A">
        <w:rPr>
          <w:rFonts w:asciiTheme="majorHAnsi" w:eastAsiaTheme="minorHAnsi" w:hAnsiTheme="majorHAnsi" w:cs="Nunito Black"/>
          <w:b/>
          <w:bCs/>
          <w:color w:val="0070C0"/>
          <w:szCs w:val="28"/>
        </w:rPr>
        <w:t xml:space="preserve">Our aims: </w:t>
      </w:r>
    </w:p>
    <w:p w:rsidR="009776F7" w:rsidRPr="00CA208A" w:rsidRDefault="009776F7" w:rsidP="009776F7">
      <w:pPr>
        <w:pStyle w:val="ListParagraph"/>
        <w:numPr>
          <w:ilvl w:val="0"/>
          <w:numId w:val="8"/>
        </w:numPr>
        <w:autoSpaceDE w:val="0"/>
        <w:autoSpaceDN w:val="0"/>
        <w:adjustRightInd w:val="0"/>
        <w:spacing w:line="241" w:lineRule="atLeast"/>
        <w:rPr>
          <w:rFonts w:asciiTheme="majorHAnsi" w:hAnsiTheme="majorHAnsi" w:cs="Nunito"/>
          <w:color w:val="0070C0"/>
          <w:sz w:val="24"/>
          <w:szCs w:val="28"/>
        </w:rPr>
      </w:pPr>
      <w:r w:rsidRPr="00CA208A">
        <w:rPr>
          <w:rFonts w:asciiTheme="majorHAnsi" w:hAnsiTheme="majorHAnsi" w:cs="Nunito"/>
          <w:color w:val="0070C0"/>
          <w:sz w:val="24"/>
          <w:szCs w:val="28"/>
        </w:rPr>
        <w:t xml:space="preserve">Provide an exciting, rich, relevant and challenging Computing curriculum for all pupils. </w:t>
      </w:r>
    </w:p>
    <w:p w:rsidR="009776F7" w:rsidRPr="00CA208A" w:rsidRDefault="009776F7" w:rsidP="009776F7">
      <w:pPr>
        <w:pStyle w:val="ListParagraph"/>
        <w:numPr>
          <w:ilvl w:val="0"/>
          <w:numId w:val="8"/>
        </w:numPr>
        <w:autoSpaceDE w:val="0"/>
        <w:autoSpaceDN w:val="0"/>
        <w:adjustRightInd w:val="0"/>
        <w:spacing w:line="241" w:lineRule="atLeast"/>
        <w:rPr>
          <w:rFonts w:asciiTheme="majorHAnsi" w:hAnsiTheme="majorHAnsi" w:cs="Nunito"/>
          <w:color w:val="0070C0"/>
          <w:sz w:val="24"/>
          <w:szCs w:val="28"/>
        </w:rPr>
      </w:pPr>
      <w:r w:rsidRPr="00CA208A">
        <w:rPr>
          <w:rFonts w:asciiTheme="majorHAnsi" w:hAnsiTheme="majorHAnsi" w:cs="Nunito"/>
          <w:color w:val="0070C0"/>
          <w:sz w:val="24"/>
          <w:szCs w:val="28"/>
        </w:rPr>
        <w:t>Enthuse and equip children with the capability to use technology throughout their lives.</w:t>
      </w:r>
    </w:p>
    <w:p w:rsidR="009776F7" w:rsidRPr="00CA208A" w:rsidRDefault="009776F7" w:rsidP="009776F7">
      <w:pPr>
        <w:pStyle w:val="ListParagraph"/>
        <w:numPr>
          <w:ilvl w:val="0"/>
          <w:numId w:val="8"/>
        </w:numPr>
        <w:autoSpaceDE w:val="0"/>
        <w:autoSpaceDN w:val="0"/>
        <w:adjustRightInd w:val="0"/>
        <w:spacing w:line="241" w:lineRule="atLeast"/>
        <w:rPr>
          <w:rFonts w:asciiTheme="majorHAnsi" w:hAnsiTheme="majorHAnsi" w:cs="Nunito"/>
          <w:color w:val="0070C0"/>
          <w:sz w:val="24"/>
          <w:szCs w:val="28"/>
        </w:rPr>
      </w:pPr>
      <w:r w:rsidRPr="00CA208A">
        <w:rPr>
          <w:rFonts w:asciiTheme="majorHAnsi" w:hAnsiTheme="majorHAnsi" w:cs="Nunito"/>
          <w:color w:val="0070C0"/>
          <w:sz w:val="24"/>
          <w:szCs w:val="28"/>
        </w:rPr>
        <w:t xml:space="preserve">Give children access to a variety of high quality hardware, software and unplugged resources. </w:t>
      </w:r>
    </w:p>
    <w:p w:rsidR="009776F7" w:rsidRPr="00CA208A" w:rsidRDefault="009776F7" w:rsidP="009776F7">
      <w:pPr>
        <w:pStyle w:val="ListParagraph"/>
        <w:numPr>
          <w:ilvl w:val="0"/>
          <w:numId w:val="8"/>
        </w:numPr>
        <w:autoSpaceDE w:val="0"/>
        <w:autoSpaceDN w:val="0"/>
        <w:adjustRightInd w:val="0"/>
        <w:spacing w:line="241" w:lineRule="atLeast"/>
        <w:rPr>
          <w:rFonts w:asciiTheme="majorHAnsi" w:hAnsiTheme="majorHAnsi" w:cs="Nunito"/>
          <w:color w:val="0070C0"/>
          <w:sz w:val="24"/>
          <w:szCs w:val="28"/>
        </w:rPr>
      </w:pPr>
      <w:r w:rsidRPr="00CA208A">
        <w:rPr>
          <w:rFonts w:asciiTheme="majorHAnsi" w:hAnsiTheme="majorHAnsi" w:cs="Nunito"/>
          <w:color w:val="0070C0"/>
          <w:sz w:val="24"/>
          <w:szCs w:val="28"/>
        </w:rPr>
        <w:t xml:space="preserve">Teach pupils to become responsible, respectful and competent users of data, information and communication technology. </w:t>
      </w:r>
    </w:p>
    <w:p w:rsidR="009776F7" w:rsidRPr="00CA208A" w:rsidRDefault="009776F7" w:rsidP="009776F7">
      <w:pPr>
        <w:pStyle w:val="ListParagraph"/>
        <w:numPr>
          <w:ilvl w:val="0"/>
          <w:numId w:val="8"/>
        </w:numPr>
        <w:autoSpaceDE w:val="0"/>
        <w:autoSpaceDN w:val="0"/>
        <w:adjustRightInd w:val="0"/>
        <w:spacing w:line="241" w:lineRule="atLeast"/>
        <w:rPr>
          <w:rFonts w:asciiTheme="majorHAnsi" w:hAnsiTheme="majorHAnsi" w:cs="Nunito"/>
          <w:color w:val="0070C0"/>
          <w:sz w:val="24"/>
          <w:szCs w:val="28"/>
        </w:rPr>
      </w:pPr>
      <w:r w:rsidRPr="00CA208A">
        <w:rPr>
          <w:rFonts w:asciiTheme="majorHAnsi" w:hAnsiTheme="majorHAnsi" w:cs="Nunito"/>
          <w:color w:val="0070C0"/>
          <w:sz w:val="24"/>
          <w:szCs w:val="28"/>
        </w:rPr>
        <w:t xml:space="preserve">Teach pupils to understand the importance of governance and legislation regarding how information is used, stored, created, retrieved, shared and manipulated. </w:t>
      </w:r>
    </w:p>
    <w:p w:rsidR="009776F7" w:rsidRPr="00CA208A" w:rsidRDefault="009776F7" w:rsidP="009776F7">
      <w:pPr>
        <w:pStyle w:val="ListParagraph"/>
        <w:numPr>
          <w:ilvl w:val="0"/>
          <w:numId w:val="8"/>
        </w:numPr>
        <w:autoSpaceDE w:val="0"/>
        <w:autoSpaceDN w:val="0"/>
        <w:adjustRightInd w:val="0"/>
        <w:spacing w:line="241" w:lineRule="atLeast"/>
        <w:rPr>
          <w:rFonts w:asciiTheme="majorHAnsi" w:hAnsiTheme="majorHAnsi" w:cs="Nunito"/>
          <w:color w:val="0070C0"/>
          <w:sz w:val="24"/>
          <w:szCs w:val="28"/>
        </w:rPr>
      </w:pPr>
      <w:r w:rsidRPr="00CA208A">
        <w:rPr>
          <w:rFonts w:asciiTheme="majorHAnsi" w:hAnsiTheme="majorHAnsi" w:cs="Nunito"/>
          <w:color w:val="0070C0"/>
          <w:sz w:val="24"/>
          <w:szCs w:val="28"/>
        </w:rPr>
        <w:t xml:space="preserve">Equip pupils with skills, strategies and knowledge that will enable them to reap the benefits of the online world, whilst being able to minimise risk to themselves or others. </w:t>
      </w:r>
    </w:p>
    <w:p w:rsidR="009776F7" w:rsidRPr="00CA208A" w:rsidRDefault="009776F7" w:rsidP="009776F7">
      <w:pPr>
        <w:pStyle w:val="ListParagraph"/>
        <w:numPr>
          <w:ilvl w:val="0"/>
          <w:numId w:val="8"/>
        </w:numPr>
        <w:autoSpaceDE w:val="0"/>
        <w:autoSpaceDN w:val="0"/>
        <w:adjustRightInd w:val="0"/>
        <w:spacing w:line="241" w:lineRule="atLeast"/>
        <w:rPr>
          <w:rFonts w:asciiTheme="majorHAnsi" w:hAnsiTheme="majorHAnsi" w:cs="Nunito"/>
          <w:color w:val="0070C0"/>
          <w:sz w:val="24"/>
          <w:szCs w:val="28"/>
        </w:rPr>
      </w:pPr>
      <w:r w:rsidRPr="00CA208A">
        <w:rPr>
          <w:rFonts w:asciiTheme="majorHAnsi" w:hAnsiTheme="majorHAnsi" w:cs="Nunito"/>
          <w:color w:val="0070C0"/>
          <w:sz w:val="24"/>
          <w:szCs w:val="28"/>
        </w:rPr>
        <w:t xml:space="preserve">Provide technology solutions for forging better home and school links. </w:t>
      </w:r>
    </w:p>
    <w:p w:rsidR="009776F7" w:rsidRPr="00CA208A" w:rsidRDefault="009776F7" w:rsidP="009776F7">
      <w:pPr>
        <w:pStyle w:val="ListParagraph"/>
        <w:numPr>
          <w:ilvl w:val="0"/>
          <w:numId w:val="8"/>
        </w:numPr>
        <w:autoSpaceDE w:val="0"/>
        <w:autoSpaceDN w:val="0"/>
        <w:adjustRightInd w:val="0"/>
        <w:spacing w:line="241" w:lineRule="atLeast"/>
        <w:rPr>
          <w:rFonts w:asciiTheme="majorHAnsi" w:hAnsiTheme="majorHAnsi" w:cs="Nunito"/>
          <w:color w:val="0070C0"/>
          <w:sz w:val="24"/>
          <w:szCs w:val="28"/>
        </w:rPr>
      </w:pPr>
      <w:r w:rsidRPr="00CA208A">
        <w:rPr>
          <w:rFonts w:asciiTheme="majorHAnsi" w:hAnsiTheme="majorHAnsi" w:cs="Nunito"/>
          <w:color w:val="0070C0"/>
          <w:sz w:val="24"/>
          <w:szCs w:val="28"/>
        </w:rPr>
        <w:t xml:space="preserve">Utilise computational thinking beyond the Computing curriculum. </w:t>
      </w:r>
    </w:p>
    <w:p w:rsidR="0084125D" w:rsidRDefault="0084125D" w:rsidP="0084125D">
      <w:pPr>
        <w:pStyle w:val="BodyText2"/>
        <w:autoSpaceDE w:val="0"/>
        <w:autoSpaceDN w:val="0"/>
        <w:adjustRightInd w:val="0"/>
        <w:rPr>
          <w:rFonts w:asciiTheme="majorHAnsi" w:hAnsiTheme="majorHAnsi" w:cs="Arial"/>
          <w:color w:val="0070C0"/>
          <w:sz w:val="24"/>
          <w:szCs w:val="28"/>
        </w:rPr>
      </w:pPr>
    </w:p>
    <w:p w:rsidR="00CA208A" w:rsidRDefault="00CA208A" w:rsidP="0084125D">
      <w:pPr>
        <w:pStyle w:val="BodyText2"/>
        <w:autoSpaceDE w:val="0"/>
        <w:autoSpaceDN w:val="0"/>
        <w:adjustRightInd w:val="0"/>
        <w:rPr>
          <w:rFonts w:asciiTheme="majorHAnsi" w:hAnsiTheme="majorHAnsi" w:cs="Arial"/>
          <w:color w:val="0070C0"/>
          <w:sz w:val="24"/>
          <w:szCs w:val="28"/>
        </w:rPr>
      </w:pPr>
    </w:p>
    <w:p w:rsidR="00CA208A" w:rsidRDefault="00CA208A" w:rsidP="0084125D">
      <w:pPr>
        <w:pStyle w:val="BodyText2"/>
        <w:autoSpaceDE w:val="0"/>
        <w:autoSpaceDN w:val="0"/>
        <w:adjustRightInd w:val="0"/>
        <w:rPr>
          <w:rFonts w:asciiTheme="majorHAnsi" w:hAnsiTheme="majorHAnsi" w:cs="Arial"/>
          <w:color w:val="0070C0"/>
          <w:sz w:val="24"/>
          <w:szCs w:val="28"/>
        </w:rPr>
      </w:pPr>
    </w:p>
    <w:p w:rsidR="00CA208A" w:rsidRPr="00CA208A" w:rsidRDefault="00CA208A" w:rsidP="0084125D">
      <w:pPr>
        <w:pStyle w:val="BodyText2"/>
        <w:autoSpaceDE w:val="0"/>
        <w:autoSpaceDN w:val="0"/>
        <w:adjustRightInd w:val="0"/>
        <w:rPr>
          <w:rFonts w:asciiTheme="majorHAnsi" w:hAnsiTheme="majorHAnsi" w:cs="Arial"/>
          <w:color w:val="0070C0"/>
          <w:sz w:val="24"/>
          <w:szCs w:val="28"/>
        </w:rPr>
      </w:pPr>
    </w:p>
    <w:p w:rsidR="0084125D" w:rsidRPr="00CA208A" w:rsidRDefault="0084125D" w:rsidP="0084125D">
      <w:pPr>
        <w:pStyle w:val="BodyText2"/>
        <w:autoSpaceDE w:val="0"/>
        <w:autoSpaceDN w:val="0"/>
        <w:adjustRightInd w:val="0"/>
        <w:rPr>
          <w:rFonts w:asciiTheme="majorHAnsi" w:hAnsiTheme="majorHAnsi" w:cs="Arial"/>
          <w:b/>
          <w:color w:val="0070C0"/>
          <w:sz w:val="24"/>
          <w:szCs w:val="28"/>
          <w:u w:val="single"/>
        </w:rPr>
      </w:pPr>
      <w:r w:rsidRPr="00CA208A">
        <w:rPr>
          <w:rFonts w:asciiTheme="majorHAnsi" w:hAnsiTheme="majorHAnsi" w:cs="Arial"/>
          <w:b/>
          <w:color w:val="0070C0"/>
          <w:sz w:val="24"/>
          <w:szCs w:val="28"/>
          <w:u w:val="single"/>
        </w:rPr>
        <w:t xml:space="preserve">THE DELIVERY OF </w:t>
      </w:r>
      <w:r w:rsidRPr="00CA208A">
        <w:rPr>
          <w:rFonts w:asciiTheme="majorHAnsi" w:hAnsiTheme="majorHAnsi" w:cs="Arial"/>
          <w:b/>
          <w:color w:val="0070C0"/>
          <w:sz w:val="24"/>
          <w:szCs w:val="28"/>
          <w:u w:val="single"/>
        </w:rPr>
        <w:t>COMPUTING</w:t>
      </w:r>
    </w:p>
    <w:p w:rsidR="009776F7" w:rsidRPr="00CA208A" w:rsidRDefault="009776F7" w:rsidP="0084125D">
      <w:pPr>
        <w:pStyle w:val="BodyText2"/>
        <w:autoSpaceDE w:val="0"/>
        <w:autoSpaceDN w:val="0"/>
        <w:adjustRightInd w:val="0"/>
        <w:rPr>
          <w:rFonts w:asciiTheme="majorHAnsi" w:hAnsiTheme="majorHAnsi" w:cs="Arial"/>
          <w:color w:val="0070C0"/>
          <w:sz w:val="24"/>
          <w:szCs w:val="28"/>
        </w:rPr>
      </w:pPr>
      <w:r w:rsidRPr="00CA208A">
        <w:rPr>
          <w:rFonts w:asciiTheme="majorHAnsi" w:hAnsiTheme="majorHAnsi" w:cs="Arial"/>
          <w:color w:val="0070C0"/>
          <w:sz w:val="24"/>
          <w:szCs w:val="28"/>
        </w:rPr>
        <w:t xml:space="preserve">At Our Lady and St Philomena’s Computing is delivered once a week, either as an unplugged Computing </w:t>
      </w:r>
      <w:proofErr w:type="gramStart"/>
      <w:r w:rsidRPr="00CA208A">
        <w:rPr>
          <w:rFonts w:asciiTheme="majorHAnsi" w:hAnsiTheme="majorHAnsi" w:cs="Arial"/>
          <w:color w:val="0070C0"/>
          <w:sz w:val="24"/>
          <w:szCs w:val="28"/>
        </w:rPr>
        <w:t>lesson</w:t>
      </w:r>
      <w:proofErr w:type="gramEnd"/>
      <w:r w:rsidRPr="00CA208A">
        <w:rPr>
          <w:rFonts w:asciiTheme="majorHAnsi" w:hAnsiTheme="majorHAnsi" w:cs="Arial"/>
          <w:color w:val="0070C0"/>
          <w:sz w:val="24"/>
          <w:szCs w:val="28"/>
        </w:rPr>
        <w:t xml:space="preserve">, or a lesson in the Computing Suite or using iPads. We follow the Purple Mash scheme of work as this allows for progression with each year group and across the Key Stages. </w:t>
      </w:r>
    </w:p>
    <w:p w:rsidR="009776F7" w:rsidRPr="00CA208A" w:rsidRDefault="009776F7" w:rsidP="0084125D">
      <w:pPr>
        <w:pStyle w:val="BodyText2"/>
        <w:autoSpaceDE w:val="0"/>
        <w:autoSpaceDN w:val="0"/>
        <w:adjustRightInd w:val="0"/>
        <w:rPr>
          <w:rFonts w:asciiTheme="majorHAnsi" w:hAnsiTheme="majorHAnsi" w:cs="Arial"/>
          <w:color w:val="0070C0"/>
          <w:sz w:val="24"/>
          <w:szCs w:val="28"/>
        </w:rPr>
      </w:pPr>
      <w:r w:rsidRPr="00CA208A">
        <w:rPr>
          <w:rFonts w:asciiTheme="majorHAnsi" w:hAnsiTheme="majorHAnsi" w:cs="Arial"/>
          <w:color w:val="0070C0"/>
          <w:sz w:val="24"/>
          <w:szCs w:val="28"/>
        </w:rPr>
        <w:t xml:space="preserve">Using Purple Mash teachers set 2Dos so the children are aware of their task for the lesson, they will then model the task for the pupils and allow them to be set on to their own tasks. The lessons are differentiated by support offered by Teachers, hints on Purple Mash or support by Digital Leaders in their class. </w:t>
      </w:r>
    </w:p>
    <w:p w:rsidR="0084125D" w:rsidRPr="00CA208A" w:rsidRDefault="0084125D" w:rsidP="0084125D">
      <w:pPr>
        <w:pStyle w:val="BodyText2"/>
        <w:autoSpaceDE w:val="0"/>
        <w:autoSpaceDN w:val="0"/>
        <w:adjustRightInd w:val="0"/>
        <w:rPr>
          <w:rFonts w:asciiTheme="majorHAnsi" w:hAnsiTheme="majorHAnsi" w:cs="Arial"/>
          <w:color w:val="0070C0"/>
          <w:sz w:val="24"/>
          <w:szCs w:val="28"/>
        </w:rPr>
      </w:pPr>
    </w:p>
    <w:p w:rsidR="0084125D" w:rsidRPr="00CA208A" w:rsidRDefault="0084125D" w:rsidP="0084125D">
      <w:pPr>
        <w:pStyle w:val="BodyText2"/>
        <w:autoSpaceDE w:val="0"/>
        <w:autoSpaceDN w:val="0"/>
        <w:adjustRightInd w:val="0"/>
        <w:rPr>
          <w:rFonts w:asciiTheme="majorHAnsi" w:hAnsiTheme="majorHAnsi" w:cs="Arial"/>
          <w:b/>
          <w:color w:val="0070C0"/>
          <w:sz w:val="24"/>
          <w:szCs w:val="28"/>
          <w:u w:val="single"/>
        </w:rPr>
      </w:pPr>
      <w:r w:rsidRPr="00CA208A">
        <w:rPr>
          <w:rFonts w:asciiTheme="majorHAnsi" w:hAnsiTheme="majorHAnsi" w:cs="Arial"/>
          <w:b/>
          <w:color w:val="0070C0"/>
          <w:sz w:val="24"/>
          <w:szCs w:val="28"/>
          <w:u w:val="single"/>
        </w:rPr>
        <w:t>COMPUTING</w:t>
      </w:r>
      <w:r w:rsidRPr="00CA208A">
        <w:rPr>
          <w:rFonts w:asciiTheme="majorHAnsi" w:hAnsiTheme="majorHAnsi" w:cs="Arial"/>
          <w:b/>
          <w:color w:val="0070C0"/>
          <w:sz w:val="24"/>
          <w:szCs w:val="28"/>
          <w:u w:val="single"/>
        </w:rPr>
        <w:t xml:space="preserve"> CURRICULUM PLANNING</w:t>
      </w:r>
    </w:p>
    <w:p w:rsidR="0084125D" w:rsidRPr="00CA208A" w:rsidRDefault="009776F7" w:rsidP="0084125D">
      <w:pPr>
        <w:pStyle w:val="BodyText2"/>
        <w:autoSpaceDE w:val="0"/>
        <w:autoSpaceDN w:val="0"/>
        <w:adjustRightInd w:val="0"/>
        <w:rPr>
          <w:rStyle w:val="A1"/>
          <w:rFonts w:asciiTheme="majorHAnsi" w:hAnsiTheme="majorHAnsi"/>
          <w:color w:val="0070C0"/>
          <w:sz w:val="24"/>
          <w:szCs w:val="28"/>
        </w:rPr>
      </w:pPr>
      <w:r w:rsidRPr="00CA208A">
        <w:rPr>
          <w:rStyle w:val="A1"/>
          <w:rFonts w:asciiTheme="majorHAnsi" w:hAnsiTheme="majorHAnsi"/>
          <w:color w:val="0070C0"/>
          <w:sz w:val="24"/>
          <w:szCs w:val="28"/>
        </w:rPr>
        <w:t>As a school, we have chosen the Purple Mash Computing Scheme of Work from Reception to Year 6. The scheme of work supports our teachers in delivering fun and engaging lessons which help to raise standards and allow all pupils to achieve to their full potential. We are confident that the scheme of work more than adequately meets the national vision for Computing. It provides immense flexibility, strong cross-curricular links and integrates perfectly with the 2Simple Computing Assessment Tool. Furthermore, it gives excellent supporting material for less confident teachers.</w:t>
      </w:r>
    </w:p>
    <w:p w:rsidR="009776F7" w:rsidRPr="00CA208A" w:rsidRDefault="009776F7" w:rsidP="0084125D">
      <w:pPr>
        <w:pStyle w:val="BodyText2"/>
        <w:autoSpaceDE w:val="0"/>
        <w:autoSpaceDN w:val="0"/>
        <w:adjustRightInd w:val="0"/>
        <w:rPr>
          <w:rStyle w:val="A1"/>
          <w:rFonts w:asciiTheme="majorHAnsi" w:hAnsiTheme="majorHAnsi"/>
          <w:color w:val="0070C0"/>
          <w:sz w:val="24"/>
          <w:szCs w:val="28"/>
        </w:rPr>
      </w:pPr>
    </w:p>
    <w:p w:rsidR="009776F7" w:rsidRPr="009776F7" w:rsidRDefault="009776F7" w:rsidP="009776F7">
      <w:pPr>
        <w:autoSpaceDE w:val="0"/>
        <w:autoSpaceDN w:val="0"/>
        <w:adjustRightInd w:val="0"/>
        <w:spacing w:line="241" w:lineRule="atLeast"/>
        <w:rPr>
          <w:rFonts w:asciiTheme="majorHAnsi" w:eastAsiaTheme="minorHAnsi" w:hAnsiTheme="majorHAnsi" w:cs="Nunito Black"/>
          <w:color w:val="0070C0"/>
          <w:szCs w:val="28"/>
        </w:rPr>
      </w:pPr>
      <w:r w:rsidRPr="00CA208A">
        <w:rPr>
          <w:rFonts w:asciiTheme="majorHAnsi" w:eastAsiaTheme="minorHAnsi" w:hAnsiTheme="majorHAnsi" w:cs="Nunito Black"/>
          <w:b/>
          <w:bCs/>
          <w:color w:val="0070C0"/>
          <w:szCs w:val="28"/>
        </w:rPr>
        <w:t xml:space="preserve">Early Years </w:t>
      </w:r>
    </w:p>
    <w:p w:rsidR="009776F7" w:rsidRPr="00CA208A" w:rsidRDefault="009776F7" w:rsidP="009776F7">
      <w:pPr>
        <w:autoSpaceDE w:val="0"/>
        <w:autoSpaceDN w:val="0"/>
        <w:adjustRightInd w:val="0"/>
        <w:spacing w:line="241" w:lineRule="atLeast"/>
        <w:rPr>
          <w:rFonts w:asciiTheme="majorHAnsi" w:eastAsiaTheme="minorHAnsi" w:hAnsiTheme="majorHAnsi" w:cs="Nunito"/>
          <w:color w:val="0070C0"/>
          <w:szCs w:val="28"/>
        </w:rPr>
      </w:pPr>
      <w:r w:rsidRPr="00CA208A">
        <w:rPr>
          <w:rFonts w:asciiTheme="majorHAnsi" w:eastAsiaTheme="minorHAnsi" w:hAnsiTheme="majorHAnsi" w:cs="Nunito"/>
          <w:color w:val="0070C0"/>
          <w:szCs w:val="28"/>
        </w:rPr>
        <w:t xml:space="preserve">We aim to provide our pupils with a broad, play-based experience of Computing in a range of contexts. </w:t>
      </w:r>
    </w:p>
    <w:p w:rsidR="009776F7" w:rsidRPr="00CA208A" w:rsidRDefault="009776F7" w:rsidP="009776F7">
      <w:pPr>
        <w:autoSpaceDE w:val="0"/>
        <w:autoSpaceDN w:val="0"/>
        <w:adjustRightInd w:val="0"/>
        <w:spacing w:line="241" w:lineRule="atLeast"/>
        <w:rPr>
          <w:rFonts w:asciiTheme="majorHAnsi" w:eastAsiaTheme="minorHAnsi" w:hAnsiTheme="majorHAnsi" w:cs="Nunito"/>
          <w:color w:val="0070C0"/>
          <w:szCs w:val="28"/>
        </w:rPr>
      </w:pPr>
      <w:r w:rsidRPr="00CA208A">
        <w:rPr>
          <w:rFonts w:asciiTheme="majorHAnsi" w:eastAsiaTheme="minorHAnsi" w:hAnsiTheme="majorHAnsi" w:cs="Nunito"/>
          <w:color w:val="0070C0"/>
          <w:szCs w:val="28"/>
        </w:rPr>
        <w:t xml:space="preserve">We believe the following: </w:t>
      </w:r>
    </w:p>
    <w:p w:rsidR="009776F7" w:rsidRPr="00CA208A" w:rsidRDefault="009776F7" w:rsidP="009776F7">
      <w:pPr>
        <w:pStyle w:val="ListParagraph"/>
        <w:numPr>
          <w:ilvl w:val="0"/>
          <w:numId w:val="7"/>
        </w:numPr>
        <w:autoSpaceDE w:val="0"/>
        <w:autoSpaceDN w:val="0"/>
        <w:adjustRightInd w:val="0"/>
        <w:spacing w:line="241" w:lineRule="atLeast"/>
        <w:rPr>
          <w:rStyle w:val="A1"/>
          <w:rFonts w:asciiTheme="majorHAnsi" w:hAnsiTheme="majorHAnsi"/>
          <w:color w:val="0070C0"/>
          <w:sz w:val="24"/>
          <w:szCs w:val="28"/>
        </w:rPr>
      </w:pPr>
      <w:r w:rsidRPr="00CA208A">
        <w:rPr>
          <w:rStyle w:val="A1"/>
          <w:rFonts w:asciiTheme="majorHAnsi" w:hAnsiTheme="majorHAnsi"/>
          <w:color w:val="0070C0"/>
          <w:sz w:val="24"/>
          <w:szCs w:val="28"/>
        </w:rPr>
        <w:t xml:space="preserve">Early Years learning environments should feature ICT scenarios based on experience in the real world, such as in </w:t>
      </w:r>
      <w:proofErr w:type="spellStart"/>
      <w:r w:rsidRPr="00CA208A">
        <w:rPr>
          <w:rStyle w:val="A1"/>
          <w:rFonts w:asciiTheme="majorHAnsi" w:hAnsiTheme="majorHAnsi"/>
          <w:color w:val="0070C0"/>
          <w:sz w:val="24"/>
          <w:szCs w:val="28"/>
        </w:rPr>
        <w:t>roleplay.</w:t>
      </w:r>
      <w:proofErr w:type="spellEnd"/>
    </w:p>
    <w:p w:rsidR="009776F7" w:rsidRPr="00CA208A" w:rsidRDefault="009776F7" w:rsidP="009776F7">
      <w:pPr>
        <w:pStyle w:val="ListParagraph"/>
        <w:numPr>
          <w:ilvl w:val="0"/>
          <w:numId w:val="7"/>
        </w:numPr>
        <w:autoSpaceDE w:val="0"/>
        <w:autoSpaceDN w:val="0"/>
        <w:adjustRightInd w:val="0"/>
        <w:spacing w:line="241" w:lineRule="atLeast"/>
        <w:rPr>
          <w:rStyle w:val="A1"/>
          <w:rFonts w:asciiTheme="majorHAnsi" w:hAnsiTheme="majorHAnsi"/>
          <w:color w:val="0070C0"/>
          <w:sz w:val="24"/>
          <w:szCs w:val="28"/>
        </w:rPr>
      </w:pPr>
      <w:r w:rsidRPr="00CA208A">
        <w:rPr>
          <w:rStyle w:val="A1"/>
          <w:rFonts w:asciiTheme="majorHAnsi" w:hAnsiTheme="majorHAnsi"/>
          <w:color w:val="0070C0"/>
          <w:sz w:val="24"/>
          <w:szCs w:val="28"/>
        </w:rPr>
        <w:t>Pupils gain confidence, control and language skills through opportunities to ‘paint’ on the interactive board/devices or control remotely operated toys.</w:t>
      </w:r>
    </w:p>
    <w:p w:rsidR="009776F7" w:rsidRPr="00CA208A" w:rsidRDefault="009776F7" w:rsidP="009776F7">
      <w:pPr>
        <w:pStyle w:val="ListParagraph"/>
        <w:numPr>
          <w:ilvl w:val="0"/>
          <w:numId w:val="7"/>
        </w:numPr>
        <w:autoSpaceDE w:val="0"/>
        <w:autoSpaceDN w:val="0"/>
        <w:adjustRightInd w:val="0"/>
        <w:spacing w:line="241" w:lineRule="atLeast"/>
        <w:rPr>
          <w:rStyle w:val="A1"/>
          <w:rFonts w:asciiTheme="majorHAnsi" w:hAnsiTheme="majorHAnsi"/>
          <w:color w:val="0070C0"/>
          <w:sz w:val="24"/>
          <w:szCs w:val="28"/>
        </w:rPr>
      </w:pPr>
      <w:r w:rsidRPr="00CA208A">
        <w:rPr>
          <w:rStyle w:val="A1"/>
          <w:rFonts w:asciiTheme="majorHAnsi" w:hAnsiTheme="majorHAnsi"/>
          <w:color w:val="0070C0"/>
          <w:sz w:val="24"/>
          <w:szCs w:val="28"/>
        </w:rPr>
        <w:t>Outdoor exploration is an important aspect, supported by ICT toys such as metal detectors, controllable traffic lights and walkie-talkie sets.</w:t>
      </w:r>
    </w:p>
    <w:p w:rsidR="00CA208A" w:rsidRDefault="009776F7" w:rsidP="00CA208A">
      <w:pPr>
        <w:pStyle w:val="ListParagraph"/>
        <w:numPr>
          <w:ilvl w:val="0"/>
          <w:numId w:val="7"/>
        </w:numPr>
        <w:autoSpaceDE w:val="0"/>
        <w:autoSpaceDN w:val="0"/>
        <w:adjustRightInd w:val="0"/>
        <w:spacing w:line="241" w:lineRule="atLeast"/>
        <w:rPr>
          <w:rFonts w:asciiTheme="majorHAnsi" w:hAnsiTheme="majorHAnsi" w:cs="Nunito"/>
          <w:color w:val="0070C0"/>
          <w:sz w:val="24"/>
          <w:szCs w:val="28"/>
        </w:rPr>
      </w:pPr>
      <w:r w:rsidRPr="00CA208A">
        <w:rPr>
          <w:rFonts w:asciiTheme="majorHAnsi" w:hAnsiTheme="majorHAnsi" w:cs="Nunito"/>
          <w:color w:val="0070C0"/>
          <w:sz w:val="24"/>
          <w:szCs w:val="28"/>
        </w:rPr>
        <w:t>Recording devices can support children to develop their communication skills. This is especially useful for children who have English as an additional language.</w:t>
      </w:r>
    </w:p>
    <w:p w:rsidR="009776F7" w:rsidRPr="00CA208A" w:rsidRDefault="009776F7" w:rsidP="00CA208A">
      <w:pPr>
        <w:autoSpaceDE w:val="0"/>
        <w:autoSpaceDN w:val="0"/>
        <w:adjustRightInd w:val="0"/>
        <w:spacing w:line="241" w:lineRule="atLeast"/>
        <w:rPr>
          <w:rFonts w:asciiTheme="majorHAnsi" w:eastAsiaTheme="minorHAnsi" w:hAnsiTheme="majorHAnsi" w:cs="Nunito"/>
          <w:color w:val="0070C0"/>
          <w:szCs w:val="28"/>
        </w:rPr>
      </w:pPr>
      <w:r w:rsidRPr="00CA208A">
        <w:rPr>
          <w:rFonts w:asciiTheme="majorHAnsi" w:eastAsiaTheme="minorHAnsi" w:hAnsiTheme="majorHAnsi" w:cs="Nunito Black"/>
          <w:b/>
          <w:bCs/>
          <w:color w:val="0070C0"/>
          <w:szCs w:val="28"/>
        </w:rPr>
        <w:t xml:space="preserve">Key Stage 1 outcomes </w:t>
      </w:r>
    </w:p>
    <w:p w:rsidR="009776F7" w:rsidRPr="00CA208A" w:rsidRDefault="009776F7" w:rsidP="009776F7">
      <w:pPr>
        <w:pStyle w:val="ListParagraph"/>
        <w:numPr>
          <w:ilvl w:val="0"/>
          <w:numId w:val="7"/>
        </w:numPr>
        <w:autoSpaceDE w:val="0"/>
        <w:autoSpaceDN w:val="0"/>
        <w:adjustRightInd w:val="0"/>
        <w:spacing w:line="241" w:lineRule="atLeast"/>
        <w:rPr>
          <w:rFonts w:asciiTheme="majorHAnsi" w:hAnsiTheme="majorHAnsi" w:cs="Nunito"/>
          <w:color w:val="0070C0"/>
          <w:sz w:val="24"/>
          <w:szCs w:val="28"/>
        </w:rPr>
      </w:pPr>
      <w:r w:rsidRPr="00CA208A">
        <w:rPr>
          <w:rFonts w:asciiTheme="majorHAnsi" w:hAnsiTheme="majorHAnsi" w:cs="Nunito"/>
          <w:color w:val="0070C0"/>
          <w:sz w:val="24"/>
          <w:szCs w:val="28"/>
        </w:rPr>
        <w:t xml:space="preserve">Understand what algorithms are, how they are implemented as programs on digital devices, and that programs execute by following a sequence of instructions. </w:t>
      </w:r>
    </w:p>
    <w:p w:rsidR="009776F7" w:rsidRPr="00CA208A" w:rsidRDefault="009776F7" w:rsidP="009776F7">
      <w:pPr>
        <w:pStyle w:val="ListParagraph"/>
        <w:numPr>
          <w:ilvl w:val="0"/>
          <w:numId w:val="7"/>
        </w:numPr>
        <w:autoSpaceDE w:val="0"/>
        <w:autoSpaceDN w:val="0"/>
        <w:adjustRightInd w:val="0"/>
        <w:spacing w:line="241" w:lineRule="atLeast"/>
        <w:rPr>
          <w:rFonts w:asciiTheme="majorHAnsi" w:hAnsiTheme="majorHAnsi" w:cs="Nunito"/>
          <w:color w:val="0070C0"/>
          <w:sz w:val="24"/>
          <w:szCs w:val="28"/>
        </w:rPr>
      </w:pPr>
      <w:r w:rsidRPr="00CA208A">
        <w:rPr>
          <w:rFonts w:asciiTheme="majorHAnsi" w:hAnsiTheme="majorHAnsi" w:cs="Nunito"/>
          <w:color w:val="0070C0"/>
          <w:sz w:val="24"/>
          <w:szCs w:val="28"/>
        </w:rPr>
        <w:t xml:space="preserve">Write and test simple programs. </w:t>
      </w:r>
    </w:p>
    <w:p w:rsidR="009776F7" w:rsidRPr="00CA208A" w:rsidRDefault="009776F7" w:rsidP="009776F7">
      <w:pPr>
        <w:pStyle w:val="ListParagraph"/>
        <w:numPr>
          <w:ilvl w:val="0"/>
          <w:numId w:val="7"/>
        </w:numPr>
        <w:autoSpaceDE w:val="0"/>
        <w:autoSpaceDN w:val="0"/>
        <w:adjustRightInd w:val="0"/>
        <w:spacing w:line="241" w:lineRule="atLeast"/>
        <w:rPr>
          <w:rFonts w:asciiTheme="majorHAnsi" w:hAnsiTheme="majorHAnsi" w:cs="Nunito"/>
          <w:color w:val="0070C0"/>
          <w:sz w:val="24"/>
          <w:szCs w:val="28"/>
        </w:rPr>
      </w:pPr>
      <w:r w:rsidRPr="00CA208A">
        <w:rPr>
          <w:rFonts w:asciiTheme="majorHAnsi" w:hAnsiTheme="majorHAnsi" w:cs="Nunito"/>
          <w:color w:val="0070C0"/>
          <w:sz w:val="24"/>
          <w:szCs w:val="28"/>
        </w:rPr>
        <w:t xml:space="preserve">Organise, store, manipulate and retrieve data in a range of digital formats. </w:t>
      </w:r>
    </w:p>
    <w:p w:rsidR="009776F7" w:rsidRPr="00CA208A" w:rsidRDefault="009776F7" w:rsidP="009776F7">
      <w:pPr>
        <w:pStyle w:val="ListParagraph"/>
        <w:numPr>
          <w:ilvl w:val="0"/>
          <w:numId w:val="7"/>
        </w:numPr>
        <w:autoSpaceDE w:val="0"/>
        <w:autoSpaceDN w:val="0"/>
        <w:adjustRightInd w:val="0"/>
        <w:spacing w:line="241" w:lineRule="atLeast"/>
        <w:rPr>
          <w:rFonts w:asciiTheme="majorHAnsi" w:hAnsiTheme="majorHAnsi" w:cs="Nunito"/>
          <w:color w:val="0070C0"/>
          <w:sz w:val="24"/>
          <w:szCs w:val="28"/>
        </w:rPr>
      </w:pPr>
      <w:r w:rsidRPr="00CA208A">
        <w:rPr>
          <w:rFonts w:asciiTheme="majorHAnsi" w:hAnsiTheme="majorHAnsi" w:cs="Nunito"/>
          <w:color w:val="0070C0"/>
          <w:sz w:val="24"/>
          <w:szCs w:val="28"/>
        </w:rPr>
        <w:t xml:space="preserve">Communicate safely and respectfully online, keeping personal information private, and recognise common uses of information technology beyond school. </w:t>
      </w:r>
    </w:p>
    <w:p w:rsidR="009776F7" w:rsidRPr="00CA208A" w:rsidRDefault="009776F7" w:rsidP="00CA208A">
      <w:pPr>
        <w:autoSpaceDE w:val="0"/>
        <w:autoSpaceDN w:val="0"/>
        <w:adjustRightInd w:val="0"/>
        <w:spacing w:line="241" w:lineRule="atLeast"/>
        <w:rPr>
          <w:rFonts w:asciiTheme="majorHAnsi" w:hAnsiTheme="majorHAnsi" w:cs="Nunito Black"/>
          <w:color w:val="0070C0"/>
          <w:szCs w:val="28"/>
        </w:rPr>
      </w:pPr>
      <w:r w:rsidRPr="00CA208A">
        <w:rPr>
          <w:rFonts w:asciiTheme="majorHAnsi" w:eastAsiaTheme="minorHAnsi" w:hAnsiTheme="majorHAnsi" w:cs="Nunito Black"/>
          <w:b/>
          <w:bCs/>
          <w:color w:val="0070C0"/>
          <w:szCs w:val="28"/>
        </w:rPr>
        <w:t xml:space="preserve">Key Stage 2 outcomes </w:t>
      </w:r>
    </w:p>
    <w:p w:rsidR="009776F7" w:rsidRPr="00CA208A" w:rsidRDefault="009776F7" w:rsidP="009776F7">
      <w:pPr>
        <w:pStyle w:val="ListParagraph"/>
        <w:numPr>
          <w:ilvl w:val="0"/>
          <w:numId w:val="7"/>
        </w:numPr>
        <w:autoSpaceDE w:val="0"/>
        <w:autoSpaceDN w:val="0"/>
        <w:adjustRightInd w:val="0"/>
        <w:spacing w:line="241" w:lineRule="atLeast"/>
        <w:rPr>
          <w:rFonts w:asciiTheme="majorHAnsi" w:hAnsiTheme="majorHAnsi" w:cs="Nunito Black"/>
          <w:color w:val="0070C0"/>
          <w:sz w:val="24"/>
          <w:szCs w:val="28"/>
        </w:rPr>
      </w:pPr>
      <w:r w:rsidRPr="00CA208A">
        <w:rPr>
          <w:rFonts w:asciiTheme="majorHAnsi" w:hAnsiTheme="majorHAnsi" w:cs="Nunito"/>
          <w:color w:val="0070C0"/>
          <w:sz w:val="24"/>
          <w:szCs w:val="28"/>
        </w:rPr>
        <w:t xml:space="preserve">Design and write programs that accomplish specific goals, including controlling or simulating physical systems; solve problems by decomposing them into smaller parts. </w:t>
      </w:r>
    </w:p>
    <w:p w:rsidR="009776F7" w:rsidRPr="00CA208A" w:rsidRDefault="009776F7" w:rsidP="009776F7">
      <w:pPr>
        <w:pStyle w:val="ListParagraph"/>
        <w:numPr>
          <w:ilvl w:val="0"/>
          <w:numId w:val="7"/>
        </w:numPr>
        <w:autoSpaceDE w:val="0"/>
        <w:autoSpaceDN w:val="0"/>
        <w:adjustRightInd w:val="0"/>
        <w:spacing w:line="241" w:lineRule="atLeast"/>
        <w:rPr>
          <w:rFonts w:asciiTheme="majorHAnsi" w:hAnsiTheme="majorHAnsi" w:cs="Nunito Black"/>
          <w:color w:val="0070C0"/>
          <w:sz w:val="24"/>
          <w:szCs w:val="28"/>
        </w:rPr>
      </w:pPr>
      <w:r w:rsidRPr="00CA208A">
        <w:rPr>
          <w:rFonts w:asciiTheme="majorHAnsi" w:hAnsiTheme="majorHAnsi" w:cs="Nunito"/>
          <w:color w:val="0070C0"/>
          <w:sz w:val="24"/>
          <w:szCs w:val="28"/>
        </w:rPr>
        <w:t xml:space="preserve">Use sequence, selection and repetition in programs; work with variables and various forms of input and output; generate appropriate inputs and predicted outputs to test programs. </w:t>
      </w:r>
    </w:p>
    <w:p w:rsidR="009776F7" w:rsidRPr="00CA208A" w:rsidRDefault="009776F7" w:rsidP="009776F7">
      <w:pPr>
        <w:pStyle w:val="ListParagraph"/>
        <w:numPr>
          <w:ilvl w:val="0"/>
          <w:numId w:val="7"/>
        </w:numPr>
        <w:autoSpaceDE w:val="0"/>
        <w:autoSpaceDN w:val="0"/>
        <w:adjustRightInd w:val="0"/>
        <w:spacing w:line="241" w:lineRule="atLeast"/>
        <w:rPr>
          <w:rFonts w:asciiTheme="majorHAnsi" w:hAnsiTheme="majorHAnsi" w:cs="Nunito Black"/>
          <w:color w:val="0070C0"/>
          <w:sz w:val="24"/>
          <w:szCs w:val="28"/>
        </w:rPr>
      </w:pPr>
      <w:r w:rsidRPr="00CA208A">
        <w:rPr>
          <w:rFonts w:asciiTheme="majorHAnsi" w:hAnsiTheme="majorHAnsi" w:cs="Nunito"/>
          <w:color w:val="0070C0"/>
          <w:sz w:val="24"/>
          <w:szCs w:val="28"/>
        </w:rPr>
        <w:lastRenderedPageBreak/>
        <w:t xml:space="preserve">Use logical reasoning to explain how a simple algorithm works and to detect and correct errors in algorithms and programs. </w:t>
      </w:r>
    </w:p>
    <w:p w:rsidR="009776F7" w:rsidRPr="00CA208A" w:rsidRDefault="009776F7" w:rsidP="009776F7">
      <w:pPr>
        <w:pStyle w:val="ListParagraph"/>
        <w:numPr>
          <w:ilvl w:val="0"/>
          <w:numId w:val="7"/>
        </w:numPr>
        <w:autoSpaceDE w:val="0"/>
        <w:autoSpaceDN w:val="0"/>
        <w:adjustRightInd w:val="0"/>
        <w:spacing w:line="241" w:lineRule="atLeast"/>
        <w:rPr>
          <w:rStyle w:val="A1"/>
          <w:rFonts w:asciiTheme="majorHAnsi" w:hAnsiTheme="majorHAnsi" w:cs="Nunito Black"/>
          <w:color w:val="0070C0"/>
          <w:sz w:val="24"/>
          <w:szCs w:val="28"/>
        </w:rPr>
      </w:pPr>
      <w:r w:rsidRPr="00CA208A">
        <w:rPr>
          <w:rFonts w:asciiTheme="majorHAnsi" w:hAnsiTheme="majorHAnsi" w:cs="Nunito"/>
          <w:color w:val="0070C0"/>
          <w:sz w:val="24"/>
          <w:szCs w:val="28"/>
        </w:rPr>
        <w:t>Understand computer networks including the internet; how they can provide multiple services, such as the world</w:t>
      </w:r>
      <w:r w:rsidRPr="00CA208A">
        <w:rPr>
          <w:rStyle w:val="A1"/>
          <w:rFonts w:asciiTheme="majorHAnsi" w:hAnsiTheme="majorHAnsi"/>
          <w:color w:val="0070C0"/>
          <w:sz w:val="24"/>
          <w:szCs w:val="28"/>
        </w:rPr>
        <w:t>-wide web; and the opportunities they offer for communication and collaboration</w:t>
      </w:r>
    </w:p>
    <w:p w:rsidR="009776F7" w:rsidRPr="00CA208A" w:rsidRDefault="009776F7" w:rsidP="009776F7">
      <w:pPr>
        <w:pStyle w:val="ListParagraph"/>
        <w:numPr>
          <w:ilvl w:val="0"/>
          <w:numId w:val="7"/>
        </w:numPr>
        <w:autoSpaceDE w:val="0"/>
        <w:autoSpaceDN w:val="0"/>
        <w:adjustRightInd w:val="0"/>
        <w:spacing w:line="241" w:lineRule="atLeast"/>
        <w:rPr>
          <w:rFonts w:asciiTheme="majorHAnsi" w:hAnsiTheme="majorHAnsi" w:cs="Nunito Black"/>
          <w:color w:val="0070C0"/>
          <w:sz w:val="24"/>
          <w:szCs w:val="28"/>
        </w:rPr>
      </w:pPr>
      <w:r w:rsidRPr="00CA208A">
        <w:rPr>
          <w:rFonts w:asciiTheme="majorHAnsi" w:hAnsiTheme="majorHAnsi" w:cs="Nunito"/>
          <w:color w:val="0070C0"/>
          <w:sz w:val="24"/>
          <w:szCs w:val="28"/>
        </w:rPr>
        <w:t xml:space="preserve">Describe how Internet search engines find and store data; use search engines effectively; be discerning in evaluating digital content; respect individuals and intellectual property; use technology responsibly, securely and safely. </w:t>
      </w:r>
    </w:p>
    <w:p w:rsidR="009776F7" w:rsidRPr="00CA208A" w:rsidRDefault="009776F7" w:rsidP="009776F7">
      <w:pPr>
        <w:pStyle w:val="ListParagraph"/>
        <w:numPr>
          <w:ilvl w:val="0"/>
          <w:numId w:val="7"/>
        </w:numPr>
        <w:autoSpaceDE w:val="0"/>
        <w:autoSpaceDN w:val="0"/>
        <w:adjustRightInd w:val="0"/>
        <w:spacing w:line="241" w:lineRule="atLeast"/>
        <w:rPr>
          <w:rFonts w:asciiTheme="majorHAnsi" w:hAnsiTheme="majorHAnsi" w:cs="Nunito Black"/>
          <w:color w:val="0070C0"/>
          <w:sz w:val="24"/>
          <w:szCs w:val="28"/>
        </w:rPr>
      </w:pPr>
      <w:r w:rsidRPr="00CA208A">
        <w:rPr>
          <w:rFonts w:asciiTheme="majorHAnsi" w:hAnsiTheme="majorHAnsi" w:cs="Nunito"/>
          <w:color w:val="0070C0"/>
          <w:sz w:val="24"/>
          <w:szCs w:val="28"/>
        </w:rPr>
        <w:t>Select, use and combine a variety of software (including internet services) on a range of digital devices to accomplish given goals, including collecting, analysing, evaluating and presenting data and information.</w:t>
      </w:r>
    </w:p>
    <w:p w:rsidR="009776F7" w:rsidRPr="00CA208A" w:rsidRDefault="009776F7" w:rsidP="00CA208A">
      <w:pPr>
        <w:autoSpaceDE w:val="0"/>
        <w:autoSpaceDN w:val="0"/>
        <w:adjustRightInd w:val="0"/>
        <w:spacing w:line="241" w:lineRule="atLeast"/>
        <w:rPr>
          <w:rFonts w:asciiTheme="majorHAnsi" w:eastAsiaTheme="minorHAnsi" w:hAnsiTheme="majorHAnsi" w:cs="Nunito Black"/>
          <w:b/>
          <w:bCs/>
          <w:color w:val="0070C0"/>
          <w:szCs w:val="28"/>
          <w:u w:val="single"/>
        </w:rPr>
      </w:pPr>
      <w:r w:rsidRPr="00CA208A">
        <w:rPr>
          <w:rFonts w:asciiTheme="majorHAnsi" w:eastAsiaTheme="minorHAnsi" w:hAnsiTheme="majorHAnsi" w:cs="Nunito Black"/>
          <w:b/>
          <w:bCs/>
          <w:color w:val="0070C0"/>
          <w:szCs w:val="28"/>
          <w:u w:val="single"/>
        </w:rPr>
        <w:t>Assessment</w:t>
      </w:r>
    </w:p>
    <w:p w:rsidR="009776F7" w:rsidRPr="00CA208A" w:rsidRDefault="009776F7" w:rsidP="009776F7">
      <w:pPr>
        <w:pStyle w:val="BodyText2"/>
        <w:autoSpaceDE w:val="0"/>
        <w:autoSpaceDN w:val="0"/>
        <w:adjustRightInd w:val="0"/>
        <w:rPr>
          <w:rFonts w:asciiTheme="majorHAnsi" w:hAnsiTheme="majorHAnsi" w:cs="Arial"/>
          <w:b/>
          <w:color w:val="0070C0"/>
          <w:sz w:val="24"/>
          <w:szCs w:val="28"/>
        </w:rPr>
      </w:pPr>
    </w:p>
    <w:p w:rsidR="009776F7" w:rsidRPr="00CA208A" w:rsidRDefault="009776F7" w:rsidP="009776F7">
      <w:pPr>
        <w:pStyle w:val="BodyText2"/>
        <w:autoSpaceDE w:val="0"/>
        <w:autoSpaceDN w:val="0"/>
        <w:adjustRightInd w:val="0"/>
        <w:rPr>
          <w:rFonts w:asciiTheme="majorHAnsi" w:hAnsiTheme="majorHAnsi" w:cs="Arial"/>
          <w:color w:val="0070C0"/>
          <w:sz w:val="24"/>
          <w:szCs w:val="28"/>
        </w:rPr>
      </w:pPr>
      <w:r w:rsidRPr="00CA208A">
        <w:rPr>
          <w:rFonts w:asciiTheme="majorHAnsi" w:hAnsiTheme="majorHAnsi" w:cs="Arial"/>
          <w:color w:val="0070C0"/>
          <w:sz w:val="24"/>
          <w:szCs w:val="28"/>
        </w:rPr>
        <w:t>Teachers assess pupils by observing them during lessons and intervene to address misconceptions at the earliest opportunity.  They use the information gathered during such observations to inform their planning</w:t>
      </w:r>
      <w:r w:rsidRPr="00CA208A">
        <w:rPr>
          <w:rFonts w:asciiTheme="majorHAnsi" w:hAnsiTheme="majorHAnsi" w:cs="Arial"/>
          <w:color w:val="0070C0"/>
          <w:sz w:val="24"/>
          <w:szCs w:val="28"/>
        </w:rPr>
        <w:t>/recap</w:t>
      </w:r>
      <w:r w:rsidRPr="00CA208A">
        <w:rPr>
          <w:rFonts w:asciiTheme="majorHAnsi" w:hAnsiTheme="majorHAnsi" w:cs="Arial"/>
          <w:color w:val="0070C0"/>
          <w:sz w:val="24"/>
          <w:szCs w:val="28"/>
        </w:rPr>
        <w:t xml:space="preserve"> for the next lesson.</w:t>
      </w:r>
    </w:p>
    <w:p w:rsidR="009776F7" w:rsidRPr="00CA208A" w:rsidRDefault="009776F7" w:rsidP="009776F7">
      <w:pPr>
        <w:pStyle w:val="BodyText2"/>
        <w:autoSpaceDE w:val="0"/>
        <w:autoSpaceDN w:val="0"/>
        <w:adjustRightInd w:val="0"/>
        <w:rPr>
          <w:rFonts w:asciiTheme="majorHAnsi" w:hAnsiTheme="majorHAnsi" w:cs="Arial"/>
          <w:color w:val="0070C0"/>
          <w:sz w:val="24"/>
          <w:szCs w:val="28"/>
        </w:rPr>
      </w:pPr>
    </w:p>
    <w:p w:rsidR="009776F7" w:rsidRPr="00CA208A" w:rsidRDefault="009776F7" w:rsidP="009776F7">
      <w:pPr>
        <w:pStyle w:val="BodyText2"/>
        <w:autoSpaceDE w:val="0"/>
        <w:autoSpaceDN w:val="0"/>
        <w:adjustRightInd w:val="0"/>
        <w:rPr>
          <w:rFonts w:asciiTheme="majorHAnsi" w:hAnsiTheme="majorHAnsi" w:cs="Arial"/>
          <w:color w:val="0070C0"/>
          <w:sz w:val="24"/>
          <w:szCs w:val="28"/>
        </w:rPr>
      </w:pPr>
      <w:r w:rsidRPr="00CA208A">
        <w:rPr>
          <w:rFonts w:asciiTheme="majorHAnsi" w:hAnsiTheme="majorHAnsi" w:cs="Arial"/>
          <w:color w:val="0070C0"/>
          <w:sz w:val="24"/>
          <w:szCs w:val="28"/>
        </w:rPr>
        <w:t xml:space="preserve">Children are encouraged to assess and evaluate </w:t>
      </w:r>
      <w:r w:rsidRPr="00CA208A">
        <w:rPr>
          <w:rFonts w:asciiTheme="majorHAnsi" w:hAnsiTheme="majorHAnsi" w:cs="Arial"/>
          <w:color w:val="0070C0"/>
          <w:sz w:val="24"/>
          <w:szCs w:val="28"/>
        </w:rPr>
        <w:t>their own work throughout units via the commenting tool when they hand in work on Purple Mash.</w:t>
      </w:r>
      <w:r w:rsidRPr="00CA208A">
        <w:rPr>
          <w:rFonts w:asciiTheme="majorHAnsi" w:hAnsiTheme="majorHAnsi" w:cs="Arial"/>
          <w:color w:val="0070C0"/>
          <w:sz w:val="24"/>
          <w:szCs w:val="28"/>
        </w:rPr>
        <w:t xml:space="preserve">  This helps them to appreciate how they can improve their performance and set targets for themselves for the future. </w:t>
      </w:r>
    </w:p>
    <w:p w:rsidR="009776F7" w:rsidRPr="00CA208A" w:rsidRDefault="009776F7" w:rsidP="009776F7">
      <w:pPr>
        <w:pStyle w:val="BodyText2"/>
        <w:autoSpaceDE w:val="0"/>
        <w:autoSpaceDN w:val="0"/>
        <w:adjustRightInd w:val="0"/>
        <w:rPr>
          <w:rFonts w:asciiTheme="majorHAnsi" w:hAnsiTheme="majorHAnsi" w:cs="Arial"/>
          <w:color w:val="0070C0"/>
          <w:sz w:val="24"/>
          <w:szCs w:val="28"/>
        </w:rPr>
      </w:pPr>
    </w:p>
    <w:p w:rsidR="009776F7" w:rsidRPr="00CA208A" w:rsidRDefault="009776F7" w:rsidP="009776F7">
      <w:pPr>
        <w:pStyle w:val="BodyText2"/>
        <w:autoSpaceDE w:val="0"/>
        <w:autoSpaceDN w:val="0"/>
        <w:adjustRightInd w:val="0"/>
        <w:rPr>
          <w:rFonts w:asciiTheme="majorHAnsi" w:hAnsiTheme="majorHAnsi" w:cs="Arial"/>
          <w:color w:val="0070C0"/>
          <w:sz w:val="24"/>
          <w:szCs w:val="28"/>
        </w:rPr>
      </w:pPr>
      <w:r w:rsidRPr="00CA208A">
        <w:rPr>
          <w:rFonts w:asciiTheme="majorHAnsi" w:hAnsiTheme="majorHAnsi" w:cs="Arial"/>
          <w:color w:val="0070C0"/>
          <w:sz w:val="24"/>
          <w:szCs w:val="28"/>
        </w:rPr>
        <w:t xml:space="preserve">We assess pupils’ learning which is specific to </w:t>
      </w:r>
      <w:r w:rsidRPr="00CA208A">
        <w:rPr>
          <w:rFonts w:asciiTheme="majorHAnsi" w:hAnsiTheme="majorHAnsi" w:cs="Arial"/>
          <w:color w:val="0070C0"/>
          <w:sz w:val="24"/>
          <w:szCs w:val="28"/>
        </w:rPr>
        <w:t>Computing</w:t>
      </w:r>
      <w:r w:rsidRPr="00CA208A">
        <w:rPr>
          <w:rFonts w:asciiTheme="majorHAnsi" w:hAnsiTheme="majorHAnsi" w:cs="Arial"/>
          <w:color w:val="0070C0"/>
          <w:sz w:val="24"/>
          <w:szCs w:val="28"/>
        </w:rPr>
        <w:t xml:space="preserve"> on a termly basis by reference to the “progress ladder” which has been devised by the subject co-ordinator and the SLT. It is important to know that learning has progressed from pupils starting points at the beginning of topics and from year to year.  Information is passed on to the next teacher at the end of each year and is reported to parents in the end of year report.</w:t>
      </w:r>
    </w:p>
    <w:p w:rsidR="009776F7" w:rsidRPr="00CA208A" w:rsidRDefault="009776F7" w:rsidP="009776F7">
      <w:pPr>
        <w:autoSpaceDE w:val="0"/>
        <w:autoSpaceDN w:val="0"/>
        <w:adjustRightInd w:val="0"/>
        <w:spacing w:line="241" w:lineRule="atLeast"/>
        <w:ind w:left="360"/>
        <w:rPr>
          <w:rFonts w:asciiTheme="majorHAnsi" w:hAnsiTheme="majorHAnsi" w:cs="Nunito"/>
          <w:color w:val="0070C0"/>
          <w:szCs w:val="28"/>
        </w:rPr>
      </w:pPr>
    </w:p>
    <w:p w:rsidR="0084125D" w:rsidRPr="00CA208A" w:rsidRDefault="0084125D" w:rsidP="0084125D">
      <w:pPr>
        <w:pStyle w:val="BodyText2"/>
        <w:autoSpaceDE w:val="0"/>
        <w:autoSpaceDN w:val="0"/>
        <w:adjustRightInd w:val="0"/>
        <w:rPr>
          <w:rFonts w:asciiTheme="majorHAnsi" w:hAnsiTheme="majorHAnsi" w:cs="Arial"/>
          <w:b/>
          <w:color w:val="0070C0"/>
          <w:sz w:val="24"/>
          <w:szCs w:val="28"/>
          <w:u w:val="single"/>
        </w:rPr>
      </w:pPr>
      <w:r w:rsidRPr="00CA208A">
        <w:rPr>
          <w:rFonts w:asciiTheme="majorHAnsi" w:hAnsiTheme="majorHAnsi" w:cs="Arial"/>
          <w:b/>
          <w:color w:val="0070C0"/>
          <w:sz w:val="24"/>
          <w:szCs w:val="28"/>
          <w:u w:val="single"/>
        </w:rPr>
        <w:t>COMPUTING</w:t>
      </w:r>
      <w:r w:rsidRPr="00CA208A">
        <w:rPr>
          <w:rFonts w:asciiTheme="majorHAnsi" w:hAnsiTheme="majorHAnsi" w:cs="Arial"/>
          <w:b/>
          <w:color w:val="0070C0"/>
          <w:sz w:val="24"/>
          <w:szCs w:val="28"/>
          <w:u w:val="single"/>
        </w:rPr>
        <w:t xml:space="preserve"> IN RELATION TO OTHER CURRICULUM AREAS</w:t>
      </w:r>
    </w:p>
    <w:p w:rsidR="00CA208A" w:rsidRPr="00CA208A" w:rsidRDefault="009776F7" w:rsidP="0084125D">
      <w:pPr>
        <w:pStyle w:val="BodyText2"/>
        <w:autoSpaceDE w:val="0"/>
        <w:autoSpaceDN w:val="0"/>
        <w:adjustRightInd w:val="0"/>
        <w:rPr>
          <w:rFonts w:asciiTheme="majorHAnsi" w:hAnsiTheme="majorHAnsi"/>
          <w:color w:val="0070C0"/>
          <w:sz w:val="24"/>
          <w:szCs w:val="28"/>
        </w:rPr>
      </w:pPr>
      <w:r w:rsidRPr="00CA208A">
        <w:rPr>
          <w:rFonts w:asciiTheme="majorHAnsi" w:hAnsiTheme="majorHAnsi" w:cs="Arial"/>
          <w:color w:val="0070C0"/>
          <w:sz w:val="24"/>
          <w:szCs w:val="28"/>
        </w:rPr>
        <w:t xml:space="preserve">Computing plays a key role in our teaching at Our Lady and St Philomena’s and links </w:t>
      </w:r>
      <w:r w:rsidR="00CA208A" w:rsidRPr="00CA208A">
        <w:rPr>
          <w:rFonts w:asciiTheme="majorHAnsi" w:hAnsiTheme="majorHAnsi" w:cs="Arial"/>
          <w:color w:val="0070C0"/>
          <w:sz w:val="24"/>
          <w:szCs w:val="28"/>
        </w:rPr>
        <w:t>across</w:t>
      </w:r>
      <w:r w:rsidRPr="00CA208A">
        <w:rPr>
          <w:rFonts w:asciiTheme="majorHAnsi" w:hAnsiTheme="majorHAnsi" w:cs="Arial"/>
          <w:color w:val="0070C0"/>
          <w:sz w:val="24"/>
          <w:szCs w:val="28"/>
        </w:rPr>
        <w:t xml:space="preserve"> all other curriculum areas, in particular</w:t>
      </w:r>
      <w:r w:rsidR="00CA208A" w:rsidRPr="00CA208A">
        <w:rPr>
          <w:rFonts w:asciiTheme="majorHAnsi" w:hAnsiTheme="majorHAnsi"/>
          <w:color w:val="0070C0"/>
          <w:sz w:val="24"/>
          <w:szCs w:val="28"/>
        </w:rPr>
        <w:t xml:space="preserve"> with Mathematics, Science and D</w:t>
      </w:r>
      <w:r w:rsidRPr="00CA208A">
        <w:rPr>
          <w:rFonts w:asciiTheme="majorHAnsi" w:hAnsiTheme="majorHAnsi"/>
          <w:color w:val="0070C0"/>
          <w:sz w:val="24"/>
          <w:szCs w:val="28"/>
        </w:rPr>
        <w:t xml:space="preserve">esign technology and provides insights into both natural and artificial systems. E-safety is also an important part of PSHE. Throughout all subjects, children will have opportunities to gain skill, knowledge and understanding in the following areas: </w:t>
      </w:r>
    </w:p>
    <w:p w:rsidR="00CA208A" w:rsidRPr="00CA208A" w:rsidRDefault="009776F7" w:rsidP="0084125D">
      <w:pPr>
        <w:pStyle w:val="BodyText2"/>
        <w:autoSpaceDE w:val="0"/>
        <w:autoSpaceDN w:val="0"/>
        <w:adjustRightInd w:val="0"/>
        <w:rPr>
          <w:rFonts w:asciiTheme="majorHAnsi" w:hAnsiTheme="majorHAnsi"/>
          <w:color w:val="0070C0"/>
          <w:sz w:val="24"/>
          <w:szCs w:val="28"/>
        </w:rPr>
      </w:pPr>
      <w:r w:rsidRPr="00CA208A">
        <w:rPr>
          <w:rFonts w:asciiTheme="majorHAnsi" w:hAnsiTheme="majorHAnsi"/>
          <w:color w:val="0070C0"/>
          <w:sz w:val="24"/>
          <w:szCs w:val="28"/>
        </w:rPr>
        <w:sym w:font="Symbol" w:char="F0B7"/>
      </w:r>
      <w:r w:rsidRPr="00CA208A">
        <w:rPr>
          <w:rFonts w:asciiTheme="majorHAnsi" w:hAnsiTheme="majorHAnsi"/>
          <w:color w:val="0070C0"/>
          <w:sz w:val="24"/>
          <w:szCs w:val="28"/>
        </w:rPr>
        <w:t xml:space="preserve"> Finding things out, gathering information from a variety of sources, entering, storing, and retrieving information. </w:t>
      </w:r>
    </w:p>
    <w:p w:rsidR="00CA208A" w:rsidRPr="00CA208A" w:rsidRDefault="009776F7" w:rsidP="0084125D">
      <w:pPr>
        <w:pStyle w:val="BodyText2"/>
        <w:autoSpaceDE w:val="0"/>
        <w:autoSpaceDN w:val="0"/>
        <w:adjustRightInd w:val="0"/>
        <w:rPr>
          <w:rFonts w:asciiTheme="majorHAnsi" w:hAnsiTheme="majorHAnsi"/>
          <w:color w:val="0070C0"/>
          <w:sz w:val="24"/>
          <w:szCs w:val="28"/>
        </w:rPr>
      </w:pPr>
      <w:r w:rsidRPr="00CA208A">
        <w:rPr>
          <w:rFonts w:asciiTheme="majorHAnsi" w:hAnsiTheme="majorHAnsi"/>
          <w:color w:val="0070C0"/>
          <w:sz w:val="24"/>
          <w:szCs w:val="28"/>
        </w:rPr>
        <w:sym w:font="Symbol" w:char="F0B7"/>
      </w:r>
      <w:r w:rsidRPr="00CA208A">
        <w:rPr>
          <w:rFonts w:asciiTheme="majorHAnsi" w:hAnsiTheme="majorHAnsi"/>
          <w:color w:val="0070C0"/>
          <w:sz w:val="24"/>
          <w:szCs w:val="28"/>
        </w:rPr>
        <w:t xml:space="preserve"> Developing ideas and making things happen through text, tables, images and sound, </w:t>
      </w:r>
    </w:p>
    <w:p w:rsidR="00CA208A" w:rsidRPr="00CA208A" w:rsidRDefault="009776F7" w:rsidP="0084125D">
      <w:pPr>
        <w:pStyle w:val="BodyText2"/>
        <w:autoSpaceDE w:val="0"/>
        <w:autoSpaceDN w:val="0"/>
        <w:adjustRightInd w:val="0"/>
        <w:rPr>
          <w:rFonts w:asciiTheme="majorHAnsi" w:hAnsiTheme="majorHAnsi"/>
          <w:color w:val="0070C0"/>
          <w:sz w:val="24"/>
          <w:szCs w:val="28"/>
        </w:rPr>
      </w:pPr>
      <w:r w:rsidRPr="00CA208A">
        <w:rPr>
          <w:rFonts w:asciiTheme="majorHAnsi" w:hAnsiTheme="majorHAnsi"/>
          <w:color w:val="0070C0"/>
          <w:sz w:val="24"/>
          <w:szCs w:val="28"/>
        </w:rPr>
        <w:sym w:font="Symbol" w:char="F0B7"/>
      </w:r>
      <w:r w:rsidRPr="00CA208A">
        <w:rPr>
          <w:rFonts w:asciiTheme="majorHAnsi" w:hAnsiTheme="majorHAnsi"/>
          <w:color w:val="0070C0"/>
          <w:sz w:val="24"/>
          <w:szCs w:val="28"/>
        </w:rPr>
        <w:t xml:space="preserve"> Selecting and adding to information by planning and giving instructions to make things happen, </w:t>
      </w:r>
    </w:p>
    <w:p w:rsidR="00CA208A" w:rsidRPr="00CA208A" w:rsidRDefault="009776F7" w:rsidP="0084125D">
      <w:pPr>
        <w:pStyle w:val="BodyText2"/>
        <w:autoSpaceDE w:val="0"/>
        <w:autoSpaceDN w:val="0"/>
        <w:adjustRightInd w:val="0"/>
        <w:rPr>
          <w:rFonts w:asciiTheme="majorHAnsi" w:hAnsiTheme="majorHAnsi"/>
          <w:color w:val="0070C0"/>
          <w:sz w:val="24"/>
          <w:szCs w:val="28"/>
        </w:rPr>
      </w:pPr>
      <w:r w:rsidRPr="00CA208A">
        <w:rPr>
          <w:rFonts w:asciiTheme="majorHAnsi" w:hAnsiTheme="majorHAnsi"/>
          <w:color w:val="0070C0"/>
          <w:sz w:val="24"/>
          <w:szCs w:val="28"/>
        </w:rPr>
        <w:sym w:font="Symbol" w:char="F0B7"/>
      </w:r>
      <w:r w:rsidRPr="00CA208A">
        <w:rPr>
          <w:rFonts w:asciiTheme="majorHAnsi" w:hAnsiTheme="majorHAnsi"/>
          <w:color w:val="0070C0"/>
          <w:sz w:val="24"/>
          <w:szCs w:val="28"/>
        </w:rPr>
        <w:t xml:space="preserve"> Exchanging and sharing information sharing ideas and presenting information in different forms, to best effect, </w:t>
      </w:r>
    </w:p>
    <w:p w:rsidR="0084125D" w:rsidRPr="00CA208A" w:rsidRDefault="009776F7" w:rsidP="0084125D">
      <w:pPr>
        <w:pStyle w:val="BodyText2"/>
        <w:autoSpaceDE w:val="0"/>
        <w:autoSpaceDN w:val="0"/>
        <w:adjustRightInd w:val="0"/>
        <w:rPr>
          <w:rFonts w:asciiTheme="majorHAnsi" w:hAnsiTheme="majorHAnsi"/>
          <w:color w:val="0070C0"/>
          <w:sz w:val="24"/>
          <w:szCs w:val="28"/>
        </w:rPr>
      </w:pPr>
      <w:r w:rsidRPr="00CA208A">
        <w:rPr>
          <w:rFonts w:asciiTheme="majorHAnsi" w:hAnsiTheme="majorHAnsi"/>
          <w:color w:val="0070C0"/>
          <w:sz w:val="24"/>
          <w:szCs w:val="28"/>
        </w:rPr>
        <w:sym w:font="Symbol" w:char="F0B7"/>
      </w:r>
      <w:r w:rsidRPr="00CA208A">
        <w:rPr>
          <w:rFonts w:asciiTheme="majorHAnsi" w:hAnsiTheme="majorHAnsi"/>
          <w:color w:val="0070C0"/>
          <w:sz w:val="24"/>
          <w:szCs w:val="28"/>
        </w:rPr>
        <w:t xml:space="preserve"> Reviewing, modifying and evaluating work.</w:t>
      </w:r>
    </w:p>
    <w:p w:rsidR="00CA208A" w:rsidRPr="00CA208A" w:rsidRDefault="00CA208A" w:rsidP="0084125D">
      <w:pPr>
        <w:pStyle w:val="BodyText2"/>
        <w:autoSpaceDE w:val="0"/>
        <w:autoSpaceDN w:val="0"/>
        <w:adjustRightInd w:val="0"/>
        <w:rPr>
          <w:rFonts w:asciiTheme="majorHAnsi" w:hAnsiTheme="majorHAnsi"/>
          <w:color w:val="0070C0"/>
          <w:sz w:val="24"/>
          <w:szCs w:val="28"/>
        </w:rPr>
      </w:pPr>
    </w:p>
    <w:p w:rsidR="00CA208A" w:rsidRPr="00CA208A" w:rsidRDefault="00CA208A" w:rsidP="0084125D">
      <w:pPr>
        <w:pStyle w:val="BodyText2"/>
        <w:autoSpaceDE w:val="0"/>
        <w:autoSpaceDN w:val="0"/>
        <w:adjustRightInd w:val="0"/>
        <w:rPr>
          <w:rFonts w:asciiTheme="majorHAnsi" w:hAnsiTheme="majorHAnsi"/>
          <w:color w:val="0070C0"/>
          <w:sz w:val="24"/>
          <w:szCs w:val="28"/>
        </w:rPr>
      </w:pPr>
      <w:proofErr w:type="gramStart"/>
      <w:r w:rsidRPr="00CA208A">
        <w:rPr>
          <w:rFonts w:asciiTheme="majorHAnsi" w:hAnsiTheme="majorHAnsi"/>
          <w:color w:val="0070C0"/>
          <w:sz w:val="24"/>
          <w:szCs w:val="28"/>
        </w:rPr>
        <w:t>iPads</w:t>
      </w:r>
      <w:proofErr w:type="gramEnd"/>
      <w:r w:rsidRPr="00CA208A">
        <w:rPr>
          <w:rFonts w:asciiTheme="majorHAnsi" w:hAnsiTheme="majorHAnsi"/>
          <w:color w:val="0070C0"/>
          <w:sz w:val="24"/>
          <w:szCs w:val="28"/>
        </w:rPr>
        <w:t xml:space="preserve"> and Computers are also used in English and Foundation subjects to develop research skills and create digital projects to showcase learning or trial out a new skill such as digital map reading in Geography. </w:t>
      </w:r>
    </w:p>
    <w:p w:rsidR="00CA208A" w:rsidRDefault="00CA208A" w:rsidP="0084125D">
      <w:pPr>
        <w:pStyle w:val="BodyText2"/>
        <w:autoSpaceDE w:val="0"/>
        <w:autoSpaceDN w:val="0"/>
        <w:adjustRightInd w:val="0"/>
        <w:rPr>
          <w:rFonts w:asciiTheme="majorHAnsi" w:hAnsiTheme="majorHAnsi"/>
          <w:color w:val="0070C0"/>
          <w:sz w:val="24"/>
          <w:szCs w:val="28"/>
        </w:rPr>
      </w:pPr>
    </w:p>
    <w:p w:rsidR="00CA208A" w:rsidRDefault="00CA208A" w:rsidP="0084125D">
      <w:pPr>
        <w:pStyle w:val="BodyText2"/>
        <w:autoSpaceDE w:val="0"/>
        <w:autoSpaceDN w:val="0"/>
        <w:adjustRightInd w:val="0"/>
        <w:rPr>
          <w:rFonts w:asciiTheme="majorHAnsi" w:hAnsiTheme="majorHAnsi"/>
          <w:color w:val="0070C0"/>
          <w:sz w:val="24"/>
          <w:szCs w:val="28"/>
        </w:rPr>
      </w:pPr>
      <w:r>
        <w:rPr>
          <w:rFonts w:asciiTheme="majorHAnsi" w:hAnsiTheme="majorHAnsi"/>
          <w:color w:val="0070C0"/>
          <w:sz w:val="24"/>
          <w:szCs w:val="28"/>
        </w:rPr>
        <w:lastRenderedPageBreak/>
        <w:t xml:space="preserve">Where possible the Computing curriculum links to Education in a Connected World to ensure that </w:t>
      </w:r>
      <w:proofErr w:type="spellStart"/>
      <w:r>
        <w:rPr>
          <w:rFonts w:asciiTheme="majorHAnsi" w:hAnsiTheme="majorHAnsi"/>
          <w:color w:val="0070C0"/>
          <w:sz w:val="24"/>
          <w:szCs w:val="28"/>
        </w:rPr>
        <w:t>digi</w:t>
      </w:r>
      <w:proofErr w:type="spellEnd"/>
      <w:r>
        <w:rPr>
          <w:rFonts w:asciiTheme="majorHAnsi" w:hAnsiTheme="majorHAnsi"/>
          <w:color w:val="0070C0"/>
          <w:sz w:val="24"/>
          <w:szCs w:val="28"/>
        </w:rPr>
        <w:t>-natives are being taught how to live in their connected world.</w:t>
      </w:r>
      <w:bookmarkStart w:id="0" w:name="_GoBack"/>
      <w:bookmarkEnd w:id="0"/>
    </w:p>
    <w:p w:rsidR="00CA208A" w:rsidRDefault="00CA208A" w:rsidP="0084125D">
      <w:pPr>
        <w:pStyle w:val="BodyText2"/>
        <w:autoSpaceDE w:val="0"/>
        <w:autoSpaceDN w:val="0"/>
        <w:adjustRightInd w:val="0"/>
        <w:rPr>
          <w:rFonts w:asciiTheme="majorHAnsi" w:hAnsiTheme="majorHAnsi"/>
          <w:color w:val="0070C0"/>
          <w:sz w:val="24"/>
          <w:szCs w:val="28"/>
        </w:rPr>
      </w:pPr>
    </w:p>
    <w:p w:rsidR="00CA208A" w:rsidRPr="00CA208A" w:rsidRDefault="00CA208A" w:rsidP="0084125D">
      <w:pPr>
        <w:pStyle w:val="BodyText2"/>
        <w:autoSpaceDE w:val="0"/>
        <w:autoSpaceDN w:val="0"/>
        <w:adjustRightInd w:val="0"/>
        <w:rPr>
          <w:rFonts w:asciiTheme="majorHAnsi" w:hAnsiTheme="majorHAnsi"/>
          <w:b/>
          <w:color w:val="0070C0"/>
          <w:sz w:val="24"/>
          <w:szCs w:val="28"/>
          <w:u w:val="single"/>
        </w:rPr>
      </w:pPr>
      <w:r w:rsidRPr="00CA208A">
        <w:rPr>
          <w:rFonts w:asciiTheme="majorHAnsi" w:hAnsiTheme="majorHAnsi"/>
          <w:b/>
          <w:color w:val="0070C0"/>
          <w:sz w:val="24"/>
          <w:szCs w:val="28"/>
          <w:u w:val="single"/>
        </w:rPr>
        <w:t>Seesaw Usage</w:t>
      </w:r>
    </w:p>
    <w:p w:rsidR="00CA208A" w:rsidRPr="00CA208A" w:rsidRDefault="00CA208A" w:rsidP="0084125D">
      <w:pPr>
        <w:pStyle w:val="BodyText2"/>
        <w:autoSpaceDE w:val="0"/>
        <w:autoSpaceDN w:val="0"/>
        <w:adjustRightInd w:val="0"/>
        <w:rPr>
          <w:rFonts w:asciiTheme="majorHAnsi" w:hAnsiTheme="majorHAnsi"/>
          <w:color w:val="0070C0"/>
          <w:sz w:val="24"/>
          <w:szCs w:val="28"/>
        </w:rPr>
      </w:pPr>
      <w:r w:rsidRPr="00CA208A">
        <w:rPr>
          <w:rFonts w:asciiTheme="majorHAnsi" w:hAnsiTheme="majorHAnsi"/>
          <w:color w:val="0070C0"/>
          <w:sz w:val="24"/>
          <w:szCs w:val="28"/>
        </w:rPr>
        <w:t>We use Seesaw to document this type of learning. Seesaw is a closed platform is for class teachers and children to share their learning. Seesaw also enables children the chance to follow the etiquette of Social Media in a safe and controlled environment as all communication is monitored by the teacher</w:t>
      </w:r>
    </w:p>
    <w:p w:rsidR="0084125D" w:rsidRDefault="0084125D" w:rsidP="0084125D">
      <w:pPr>
        <w:pStyle w:val="BodyText2"/>
        <w:autoSpaceDE w:val="0"/>
        <w:autoSpaceDN w:val="0"/>
        <w:adjustRightInd w:val="0"/>
        <w:rPr>
          <w:rFonts w:asciiTheme="majorHAnsi" w:hAnsiTheme="majorHAnsi" w:cs="Arial"/>
          <w:color w:val="0070C0"/>
          <w:sz w:val="24"/>
          <w:szCs w:val="28"/>
        </w:rPr>
      </w:pPr>
    </w:p>
    <w:p w:rsidR="00CA208A" w:rsidRPr="00CA208A" w:rsidRDefault="00CA208A" w:rsidP="0084125D">
      <w:pPr>
        <w:pStyle w:val="BodyText2"/>
        <w:autoSpaceDE w:val="0"/>
        <w:autoSpaceDN w:val="0"/>
        <w:adjustRightInd w:val="0"/>
        <w:rPr>
          <w:rFonts w:asciiTheme="majorHAnsi" w:hAnsiTheme="majorHAnsi" w:cs="Arial"/>
          <w:b/>
          <w:color w:val="0070C0"/>
          <w:sz w:val="24"/>
          <w:szCs w:val="28"/>
          <w:u w:val="single"/>
        </w:rPr>
      </w:pPr>
      <w:r w:rsidRPr="00CA208A">
        <w:rPr>
          <w:rFonts w:asciiTheme="majorHAnsi" w:hAnsiTheme="majorHAnsi" w:cs="Arial"/>
          <w:b/>
          <w:color w:val="0070C0"/>
          <w:sz w:val="24"/>
          <w:szCs w:val="28"/>
          <w:u w:val="single"/>
        </w:rPr>
        <w:t>E-Safety (</w:t>
      </w:r>
      <w:r>
        <w:rPr>
          <w:rFonts w:asciiTheme="majorHAnsi" w:hAnsiTheme="majorHAnsi" w:cs="Arial"/>
          <w:b/>
          <w:color w:val="0070C0"/>
          <w:sz w:val="24"/>
          <w:szCs w:val="28"/>
          <w:u w:val="single"/>
        </w:rPr>
        <w:t>For a full breakdown s</w:t>
      </w:r>
      <w:r w:rsidRPr="00CA208A">
        <w:rPr>
          <w:rFonts w:asciiTheme="majorHAnsi" w:hAnsiTheme="majorHAnsi" w:cs="Arial"/>
          <w:b/>
          <w:color w:val="0070C0"/>
          <w:sz w:val="24"/>
          <w:szCs w:val="28"/>
          <w:u w:val="single"/>
        </w:rPr>
        <w:t>ee E-Safety Policy)</w:t>
      </w:r>
    </w:p>
    <w:p w:rsidR="00CA208A" w:rsidRPr="00CA208A" w:rsidRDefault="00CA208A" w:rsidP="00CA208A">
      <w:pPr>
        <w:pStyle w:val="BodyText"/>
        <w:rPr>
          <w:rFonts w:asciiTheme="majorHAnsi" w:hAnsiTheme="majorHAnsi"/>
          <w:color w:val="0070C0"/>
          <w:sz w:val="22"/>
          <w:szCs w:val="28"/>
        </w:rPr>
      </w:pPr>
      <w:r w:rsidRPr="00CA208A">
        <w:rPr>
          <w:rFonts w:asciiTheme="majorHAnsi" w:hAnsiTheme="majorHAnsi"/>
          <w:color w:val="0070C0"/>
          <w:sz w:val="22"/>
          <w:szCs w:val="28"/>
        </w:rPr>
        <w:t>We live in a digital age where technology is playing an ever increasing part in our lives; it is changing the way that we do things both inside and outside of school and although we recognise the benefits of technology we must also be aware of the potential risks and ensure that all staff, pupils and parents/carers associated with the school are able to use technology in a safe and responsible manner.</w:t>
      </w:r>
    </w:p>
    <w:p w:rsidR="00CA208A" w:rsidRPr="00CA208A" w:rsidRDefault="00CA208A" w:rsidP="00CA208A">
      <w:pPr>
        <w:pStyle w:val="Default"/>
        <w:rPr>
          <w:rFonts w:asciiTheme="majorHAnsi" w:hAnsiTheme="majorHAnsi"/>
          <w:color w:val="0070C0"/>
          <w:sz w:val="22"/>
          <w:szCs w:val="28"/>
        </w:rPr>
      </w:pPr>
    </w:p>
    <w:p w:rsidR="00CA208A" w:rsidRPr="00CA208A" w:rsidRDefault="00CA208A" w:rsidP="00CA208A">
      <w:pPr>
        <w:pStyle w:val="Pa11"/>
        <w:spacing w:after="40"/>
        <w:rPr>
          <w:rFonts w:asciiTheme="majorHAnsi" w:eastAsia="Times New Roman" w:hAnsiTheme="majorHAnsi"/>
          <w:color w:val="0070C0"/>
          <w:sz w:val="22"/>
          <w:szCs w:val="28"/>
          <w:lang w:eastAsia="en-US"/>
        </w:rPr>
      </w:pPr>
      <w:r w:rsidRPr="00CA208A">
        <w:rPr>
          <w:rFonts w:asciiTheme="majorHAnsi" w:eastAsia="Times New Roman" w:hAnsiTheme="majorHAnsi"/>
          <w:color w:val="0070C0"/>
          <w:sz w:val="22"/>
          <w:szCs w:val="28"/>
          <w:lang w:eastAsia="en-US"/>
        </w:rPr>
        <w:t>Some of the potential dangers of using technology may include:</w:t>
      </w:r>
    </w:p>
    <w:p w:rsidR="00CA208A" w:rsidRPr="00CA208A" w:rsidRDefault="00CA208A" w:rsidP="00CA208A">
      <w:pPr>
        <w:pStyle w:val="Default"/>
        <w:rPr>
          <w:rFonts w:asciiTheme="majorHAnsi" w:hAnsiTheme="majorHAnsi"/>
          <w:color w:val="0070C0"/>
          <w:sz w:val="22"/>
          <w:szCs w:val="28"/>
        </w:rPr>
      </w:pPr>
    </w:p>
    <w:p w:rsidR="00CA208A" w:rsidRPr="00CA208A" w:rsidRDefault="00CA208A" w:rsidP="00CA208A">
      <w:pPr>
        <w:pStyle w:val="BodyText"/>
        <w:numPr>
          <w:ilvl w:val="0"/>
          <w:numId w:val="9"/>
        </w:numPr>
        <w:spacing w:line="280" w:lineRule="exact"/>
        <w:rPr>
          <w:rFonts w:asciiTheme="majorHAnsi" w:hAnsiTheme="majorHAnsi"/>
          <w:color w:val="0070C0"/>
          <w:sz w:val="22"/>
          <w:szCs w:val="28"/>
        </w:rPr>
      </w:pPr>
      <w:r w:rsidRPr="00CA208A">
        <w:rPr>
          <w:rFonts w:asciiTheme="majorHAnsi" w:hAnsiTheme="majorHAnsi"/>
          <w:color w:val="0070C0"/>
          <w:sz w:val="22"/>
          <w:szCs w:val="28"/>
        </w:rPr>
        <w:t>Access to illegal, harmful or inappropriate images or other content</w:t>
      </w:r>
    </w:p>
    <w:p w:rsidR="00CA208A" w:rsidRPr="00CA208A" w:rsidRDefault="00CA208A" w:rsidP="00CA208A">
      <w:pPr>
        <w:pStyle w:val="BodyText"/>
        <w:numPr>
          <w:ilvl w:val="0"/>
          <w:numId w:val="9"/>
        </w:numPr>
        <w:spacing w:line="280" w:lineRule="exact"/>
        <w:rPr>
          <w:rFonts w:asciiTheme="majorHAnsi" w:hAnsiTheme="majorHAnsi"/>
          <w:color w:val="0070C0"/>
          <w:sz w:val="22"/>
          <w:szCs w:val="28"/>
        </w:rPr>
      </w:pPr>
      <w:r w:rsidRPr="00CA208A">
        <w:rPr>
          <w:rFonts w:asciiTheme="majorHAnsi" w:hAnsiTheme="majorHAnsi"/>
          <w:color w:val="0070C0"/>
          <w:sz w:val="22"/>
          <w:szCs w:val="28"/>
        </w:rPr>
        <w:t>Unauthorised access to/loss of/sharing of personal information</w:t>
      </w:r>
    </w:p>
    <w:p w:rsidR="00CA208A" w:rsidRPr="00CA208A" w:rsidRDefault="00CA208A" w:rsidP="00CA208A">
      <w:pPr>
        <w:pStyle w:val="BodyText"/>
        <w:numPr>
          <w:ilvl w:val="0"/>
          <w:numId w:val="9"/>
        </w:numPr>
        <w:spacing w:line="280" w:lineRule="exact"/>
        <w:rPr>
          <w:rFonts w:asciiTheme="majorHAnsi" w:hAnsiTheme="majorHAnsi"/>
          <w:color w:val="0070C0"/>
          <w:sz w:val="22"/>
          <w:szCs w:val="28"/>
        </w:rPr>
      </w:pPr>
      <w:r w:rsidRPr="00CA208A">
        <w:rPr>
          <w:rFonts w:asciiTheme="majorHAnsi" w:hAnsiTheme="majorHAnsi"/>
          <w:color w:val="0070C0"/>
          <w:sz w:val="22"/>
          <w:szCs w:val="28"/>
        </w:rPr>
        <w:t xml:space="preserve">The risk of being subject to grooming by those with whom they make contact on the internet. </w:t>
      </w:r>
    </w:p>
    <w:p w:rsidR="00CA208A" w:rsidRPr="00CA208A" w:rsidRDefault="00CA208A" w:rsidP="00CA208A">
      <w:pPr>
        <w:pStyle w:val="BodyText"/>
        <w:numPr>
          <w:ilvl w:val="0"/>
          <w:numId w:val="9"/>
        </w:numPr>
        <w:spacing w:line="280" w:lineRule="exact"/>
        <w:rPr>
          <w:rFonts w:asciiTheme="majorHAnsi" w:hAnsiTheme="majorHAnsi"/>
          <w:color w:val="0070C0"/>
          <w:sz w:val="22"/>
          <w:szCs w:val="28"/>
        </w:rPr>
      </w:pPr>
      <w:r w:rsidRPr="00CA208A">
        <w:rPr>
          <w:rFonts w:asciiTheme="majorHAnsi" w:hAnsiTheme="majorHAnsi"/>
          <w:color w:val="0070C0"/>
          <w:sz w:val="22"/>
          <w:szCs w:val="28"/>
        </w:rPr>
        <w:t>The sharing/distribution of personal images without an individual’s consent or knowledge</w:t>
      </w:r>
    </w:p>
    <w:p w:rsidR="00CA208A" w:rsidRPr="00CA208A" w:rsidRDefault="00CA208A" w:rsidP="00CA208A">
      <w:pPr>
        <w:pStyle w:val="BodyText"/>
        <w:numPr>
          <w:ilvl w:val="0"/>
          <w:numId w:val="9"/>
        </w:numPr>
        <w:spacing w:line="280" w:lineRule="exact"/>
        <w:rPr>
          <w:rFonts w:asciiTheme="majorHAnsi" w:hAnsiTheme="majorHAnsi"/>
          <w:color w:val="0070C0"/>
          <w:sz w:val="22"/>
          <w:szCs w:val="28"/>
        </w:rPr>
      </w:pPr>
      <w:r w:rsidRPr="00CA208A">
        <w:rPr>
          <w:rFonts w:asciiTheme="majorHAnsi" w:hAnsiTheme="majorHAnsi"/>
          <w:color w:val="0070C0"/>
          <w:sz w:val="22"/>
          <w:szCs w:val="28"/>
        </w:rPr>
        <w:t>Inappropriate communication/contact with others, including strangers</w:t>
      </w:r>
    </w:p>
    <w:p w:rsidR="00CA208A" w:rsidRPr="00CA208A" w:rsidRDefault="00CA208A" w:rsidP="00CA208A">
      <w:pPr>
        <w:pStyle w:val="BodyText"/>
        <w:numPr>
          <w:ilvl w:val="0"/>
          <w:numId w:val="9"/>
        </w:numPr>
        <w:spacing w:line="280" w:lineRule="exact"/>
        <w:rPr>
          <w:rFonts w:asciiTheme="majorHAnsi" w:hAnsiTheme="majorHAnsi"/>
          <w:color w:val="0070C0"/>
          <w:sz w:val="22"/>
          <w:szCs w:val="28"/>
        </w:rPr>
      </w:pPr>
      <w:r w:rsidRPr="00CA208A">
        <w:rPr>
          <w:rFonts w:asciiTheme="majorHAnsi" w:hAnsiTheme="majorHAnsi"/>
          <w:color w:val="0070C0"/>
          <w:sz w:val="22"/>
          <w:szCs w:val="28"/>
        </w:rPr>
        <w:t xml:space="preserve">Cyber-bullying </w:t>
      </w:r>
    </w:p>
    <w:p w:rsidR="00CA208A" w:rsidRPr="00CA208A" w:rsidRDefault="00CA208A" w:rsidP="00CA208A">
      <w:pPr>
        <w:pStyle w:val="BodyText"/>
        <w:numPr>
          <w:ilvl w:val="0"/>
          <w:numId w:val="9"/>
        </w:numPr>
        <w:spacing w:line="280" w:lineRule="exact"/>
        <w:rPr>
          <w:rFonts w:asciiTheme="majorHAnsi" w:hAnsiTheme="majorHAnsi"/>
          <w:color w:val="0070C0"/>
          <w:sz w:val="22"/>
          <w:szCs w:val="28"/>
        </w:rPr>
      </w:pPr>
      <w:r w:rsidRPr="00CA208A">
        <w:rPr>
          <w:rFonts w:asciiTheme="majorHAnsi" w:hAnsiTheme="majorHAnsi"/>
          <w:color w:val="0070C0"/>
          <w:sz w:val="22"/>
          <w:szCs w:val="28"/>
        </w:rPr>
        <w:t>Access to unsuitable video/internet games</w:t>
      </w:r>
    </w:p>
    <w:p w:rsidR="00CA208A" w:rsidRPr="00CA208A" w:rsidRDefault="00CA208A" w:rsidP="00CA208A">
      <w:pPr>
        <w:pStyle w:val="BodyText"/>
        <w:numPr>
          <w:ilvl w:val="0"/>
          <w:numId w:val="9"/>
        </w:numPr>
        <w:spacing w:line="280" w:lineRule="exact"/>
        <w:rPr>
          <w:rFonts w:asciiTheme="majorHAnsi" w:hAnsiTheme="majorHAnsi"/>
          <w:color w:val="0070C0"/>
          <w:sz w:val="22"/>
          <w:szCs w:val="28"/>
        </w:rPr>
      </w:pPr>
      <w:r w:rsidRPr="00CA208A">
        <w:rPr>
          <w:rFonts w:asciiTheme="majorHAnsi" w:hAnsiTheme="majorHAnsi"/>
          <w:color w:val="0070C0"/>
          <w:sz w:val="22"/>
          <w:szCs w:val="28"/>
        </w:rPr>
        <w:t>An inability to evaluate the quality, accuracy and relevance of information on the internet</w:t>
      </w:r>
    </w:p>
    <w:p w:rsidR="00CA208A" w:rsidRPr="00CA208A" w:rsidRDefault="00CA208A" w:rsidP="00CA208A">
      <w:pPr>
        <w:pStyle w:val="BodyText"/>
        <w:numPr>
          <w:ilvl w:val="0"/>
          <w:numId w:val="9"/>
        </w:numPr>
        <w:spacing w:line="280" w:lineRule="exact"/>
        <w:rPr>
          <w:rFonts w:asciiTheme="majorHAnsi" w:hAnsiTheme="majorHAnsi"/>
          <w:color w:val="0070C0"/>
          <w:sz w:val="22"/>
          <w:szCs w:val="28"/>
        </w:rPr>
      </w:pPr>
      <w:r w:rsidRPr="00CA208A">
        <w:rPr>
          <w:rFonts w:asciiTheme="majorHAnsi" w:hAnsiTheme="majorHAnsi"/>
          <w:color w:val="0070C0"/>
          <w:sz w:val="22"/>
          <w:szCs w:val="28"/>
        </w:rPr>
        <w:t>Plagiarism and copyright infringement</w:t>
      </w:r>
    </w:p>
    <w:p w:rsidR="00CA208A" w:rsidRPr="00CA208A" w:rsidRDefault="00CA208A" w:rsidP="00CA208A">
      <w:pPr>
        <w:pStyle w:val="BodyText"/>
        <w:numPr>
          <w:ilvl w:val="0"/>
          <w:numId w:val="9"/>
        </w:numPr>
        <w:spacing w:line="280" w:lineRule="exact"/>
        <w:rPr>
          <w:rFonts w:asciiTheme="majorHAnsi" w:hAnsiTheme="majorHAnsi"/>
          <w:color w:val="0070C0"/>
          <w:sz w:val="22"/>
          <w:szCs w:val="28"/>
        </w:rPr>
      </w:pPr>
      <w:r w:rsidRPr="00CA208A">
        <w:rPr>
          <w:rFonts w:asciiTheme="majorHAnsi" w:hAnsiTheme="majorHAnsi"/>
          <w:color w:val="0070C0"/>
          <w:sz w:val="22"/>
          <w:szCs w:val="28"/>
        </w:rPr>
        <w:t>Illegal downloading of music or video files</w:t>
      </w:r>
    </w:p>
    <w:p w:rsidR="00CA208A" w:rsidRPr="00CA208A" w:rsidRDefault="00CA208A" w:rsidP="00CA208A">
      <w:pPr>
        <w:pStyle w:val="BodyText"/>
        <w:numPr>
          <w:ilvl w:val="0"/>
          <w:numId w:val="9"/>
        </w:numPr>
        <w:spacing w:line="280" w:lineRule="exact"/>
        <w:rPr>
          <w:rFonts w:asciiTheme="majorHAnsi" w:hAnsiTheme="majorHAnsi"/>
          <w:color w:val="0070C0"/>
          <w:sz w:val="22"/>
          <w:szCs w:val="28"/>
        </w:rPr>
      </w:pPr>
      <w:r w:rsidRPr="00CA208A">
        <w:rPr>
          <w:rFonts w:asciiTheme="majorHAnsi" w:hAnsiTheme="majorHAnsi"/>
          <w:color w:val="0070C0"/>
          <w:sz w:val="22"/>
          <w:szCs w:val="28"/>
        </w:rPr>
        <w:t>The potential for excessive use which may impact on the social and emotional development and learning of the young person.</w:t>
      </w:r>
    </w:p>
    <w:p w:rsidR="00CA208A" w:rsidRPr="00CA208A" w:rsidRDefault="00CA208A" w:rsidP="00CA208A">
      <w:pPr>
        <w:pStyle w:val="BodyText"/>
        <w:rPr>
          <w:rFonts w:asciiTheme="majorHAnsi" w:hAnsiTheme="majorHAnsi"/>
          <w:color w:val="0070C0"/>
          <w:sz w:val="22"/>
          <w:szCs w:val="28"/>
        </w:rPr>
      </w:pPr>
    </w:p>
    <w:p w:rsidR="00CA208A" w:rsidRPr="00CA208A" w:rsidRDefault="00CA208A" w:rsidP="00CA208A">
      <w:pPr>
        <w:pStyle w:val="BodyText"/>
        <w:rPr>
          <w:rFonts w:asciiTheme="majorHAnsi" w:hAnsiTheme="majorHAnsi"/>
          <w:color w:val="0070C0"/>
          <w:sz w:val="22"/>
          <w:szCs w:val="28"/>
        </w:rPr>
      </w:pPr>
      <w:r w:rsidRPr="00CA208A">
        <w:rPr>
          <w:rFonts w:asciiTheme="majorHAnsi" w:hAnsiTheme="majorHAnsi"/>
          <w:color w:val="0070C0"/>
          <w:sz w:val="22"/>
          <w:szCs w:val="28"/>
        </w:rPr>
        <w:t>Many of these risks reflect situations in the offline world but it is important that as a school we have a planned and coordinated approach to ensuring that all involved with the school use technology in a safe and responsible way.  As with all risks it is impossible to eliminate them completely but with a planned and coordinated approach they can be significantly reduced and users can be taught to manage them effectively.</w:t>
      </w:r>
    </w:p>
    <w:p w:rsidR="00CA208A" w:rsidRPr="00CA208A" w:rsidRDefault="00CA208A" w:rsidP="00CA208A">
      <w:pPr>
        <w:pStyle w:val="BodyText"/>
        <w:rPr>
          <w:rFonts w:asciiTheme="majorHAnsi" w:hAnsiTheme="majorHAnsi"/>
          <w:color w:val="0070C0"/>
          <w:sz w:val="22"/>
          <w:szCs w:val="28"/>
        </w:rPr>
      </w:pPr>
    </w:p>
    <w:p w:rsidR="00CA208A" w:rsidRPr="00CA208A" w:rsidRDefault="00CA208A" w:rsidP="00CA208A">
      <w:pPr>
        <w:pStyle w:val="BodyText"/>
        <w:rPr>
          <w:rFonts w:asciiTheme="majorHAnsi" w:hAnsiTheme="majorHAnsi"/>
          <w:color w:val="0070C0"/>
          <w:sz w:val="22"/>
          <w:szCs w:val="28"/>
        </w:rPr>
      </w:pPr>
      <w:r w:rsidRPr="00CA208A">
        <w:rPr>
          <w:rFonts w:asciiTheme="majorHAnsi" w:hAnsiTheme="majorHAnsi"/>
          <w:color w:val="0070C0"/>
          <w:sz w:val="22"/>
          <w:szCs w:val="28"/>
        </w:rPr>
        <w:t>The school have adopted the PIES model which is the basis of it approach towards E-Safety and helps to manage and minimise its risk.</w:t>
      </w:r>
      <w:r>
        <w:rPr>
          <w:rFonts w:asciiTheme="majorHAnsi" w:hAnsiTheme="majorHAnsi"/>
          <w:color w:val="0070C0"/>
          <w:sz w:val="22"/>
          <w:szCs w:val="28"/>
        </w:rPr>
        <w:t xml:space="preserve"> </w:t>
      </w:r>
    </w:p>
    <w:p w:rsidR="0084125D" w:rsidRPr="00CA208A" w:rsidRDefault="0084125D" w:rsidP="0084125D">
      <w:pPr>
        <w:pStyle w:val="BodyText2"/>
        <w:autoSpaceDE w:val="0"/>
        <w:autoSpaceDN w:val="0"/>
        <w:adjustRightInd w:val="0"/>
        <w:rPr>
          <w:rFonts w:asciiTheme="majorHAnsi" w:hAnsiTheme="majorHAnsi" w:cs="Arial"/>
          <w:color w:val="0070C0"/>
          <w:sz w:val="24"/>
          <w:szCs w:val="28"/>
        </w:rPr>
      </w:pPr>
    </w:p>
    <w:p w:rsidR="0084125D" w:rsidRPr="00CA208A" w:rsidRDefault="0084125D" w:rsidP="0084125D">
      <w:pPr>
        <w:pStyle w:val="BodyText2"/>
        <w:autoSpaceDE w:val="0"/>
        <w:autoSpaceDN w:val="0"/>
        <w:adjustRightInd w:val="0"/>
        <w:rPr>
          <w:rFonts w:asciiTheme="majorHAnsi" w:hAnsiTheme="majorHAnsi" w:cs="Arial"/>
          <w:b/>
          <w:color w:val="0070C0"/>
          <w:sz w:val="24"/>
          <w:szCs w:val="28"/>
          <w:u w:val="single"/>
        </w:rPr>
      </w:pPr>
      <w:r w:rsidRPr="00CA208A">
        <w:rPr>
          <w:rFonts w:asciiTheme="majorHAnsi" w:hAnsiTheme="majorHAnsi" w:cs="Arial"/>
          <w:b/>
          <w:color w:val="0070C0"/>
          <w:sz w:val="24"/>
          <w:szCs w:val="28"/>
          <w:u w:val="single"/>
        </w:rPr>
        <w:t>PUPIL VOICE</w:t>
      </w:r>
    </w:p>
    <w:p w:rsidR="00CA208A" w:rsidRPr="00CA208A" w:rsidRDefault="00CA208A" w:rsidP="00CA208A">
      <w:pPr>
        <w:pStyle w:val="BodyText2"/>
        <w:autoSpaceDE w:val="0"/>
        <w:autoSpaceDN w:val="0"/>
        <w:adjustRightInd w:val="0"/>
        <w:rPr>
          <w:rFonts w:asciiTheme="majorHAnsi" w:hAnsiTheme="majorHAnsi" w:cs="Arial"/>
          <w:color w:val="0070C0"/>
          <w:sz w:val="24"/>
          <w:szCs w:val="28"/>
        </w:rPr>
      </w:pPr>
      <w:r w:rsidRPr="00CA208A">
        <w:rPr>
          <w:rFonts w:asciiTheme="majorHAnsi" w:hAnsiTheme="majorHAnsi" w:cs="Arial"/>
          <w:color w:val="0070C0"/>
          <w:sz w:val="24"/>
          <w:szCs w:val="28"/>
        </w:rPr>
        <w:lastRenderedPageBreak/>
        <w:t>Pupils have been involved in the creation of this policy through discussions with the school council. They are involved in the delivery of each topic when teachers explore the pupils’ prior learning at the beginning of new topics.</w:t>
      </w:r>
    </w:p>
    <w:p w:rsidR="00CA208A" w:rsidRPr="00CA208A" w:rsidRDefault="00CA208A" w:rsidP="0084125D">
      <w:pPr>
        <w:pStyle w:val="BodyText2"/>
        <w:autoSpaceDE w:val="0"/>
        <w:autoSpaceDN w:val="0"/>
        <w:adjustRightInd w:val="0"/>
        <w:rPr>
          <w:rFonts w:asciiTheme="majorHAnsi" w:hAnsiTheme="majorHAnsi" w:cs="Arial"/>
          <w:b/>
          <w:color w:val="0070C0"/>
          <w:sz w:val="24"/>
          <w:szCs w:val="28"/>
        </w:rPr>
      </w:pPr>
    </w:p>
    <w:p w:rsidR="0084125D" w:rsidRPr="00CA208A" w:rsidRDefault="0084125D" w:rsidP="0084125D">
      <w:pPr>
        <w:pStyle w:val="BodyText2"/>
        <w:autoSpaceDE w:val="0"/>
        <w:autoSpaceDN w:val="0"/>
        <w:adjustRightInd w:val="0"/>
        <w:rPr>
          <w:rFonts w:asciiTheme="majorHAnsi" w:hAnsiTheme="majorHAnsi" w:cs="Arial"/>
          <w:color w:val="0070C0"/>
          <w:sz w:val="24"/>
          <w:szCs w:val="28"/>
        </w:rPr>
      </w:pPr>
    </w:p>
    <w:p w:rsidR="009776F7" w:rsidRPr="00CA208A" w:rsidRDefault="0084125D" w:rsidP="009776F7">
      <w:pPr>
        <w:pStyle w:val="Pa0"/>
        <w:rPr>
          <w:rFonts w:asciiTheme="majorHAnsi" w:hAnsiTheme="majorHAnsi" w:cs="Nunito"/>
          <w:color w:val="0070C0"/>
          <w:szCs w:val="28"/>
        </w:rPr>
      </w:pPr>
      <w:r w:rsidRPr="00CA208A">
        <w:rPr>
          <w:rFonts w:asciiTheme="majorHAnsi" w:hAnsiTheme="majorHAnsi" w:cs="Arial"/>
          <w:b/>
          <w:color w:val="0070C0"/>
          <w:szCs w:val="28"/>
          <w:u w:val="single"/>
        </w:rPr>
        <w:t>INCLU</w:t>
      </w:r>
      <w:r w:rsidR="009776F7" w:rsidRPr="00CA208A">
        <w:rPr>
          <w:rFonts w:asciiTheme="majorHAnsi" w:hAnsiTheme="majorHAnsi" w:cs="Arial"/>
          <w:b/>
          <w:color w:val="0070C0"/>
          <w:szCs w:val="28"/>
          <w:u w:val="single"/>
        </w:rPr>
        <w:t>S</w:t>
      </w:r>
      <w:r w:rsidRPr="00CA208A">
        <w:rPr>
          <w:rFonts w:asciiTheme="majorHAnsi" w:hAnsiTheme="majorHAnsi" w:cs="Arial"/>
          <w:b/>
          <w:color w:val="0070C0"/>
          <w:szCs w:val="28"/>
          <w:u w:val="single"/>
        </w:rPr>
        <w:t>IONS AND DIFFERENTIATION</w:t>
      </w:r>
      <w:r w:rsidR="009776F7" w:rsidRPr="00CA208A">
        <w:rPr>
          <w:rFonts w:asciiTheme="majorHAnsi" w:hAnsiTheme="majorHAnsi" w:cs="Arial"/>
          <w:b/>
          <w:color w:val="0070C0"/>
          <w:szCs w:val="28"/>
        </w:rPr>
        <w:br/>
      </w:r>
      <w:proofErr w:type="gramStart"/>
      <w:r w:rsidR="009776F7" w:rsidRPr="00CA208A">
        <w:rPr>
          <w:rFonts w:asciiTheme="majorHAnsi" w:hAnsiTheme="majorHAnsi" w:cs="Nunito"/>
          <w:color w:val="0070C0"/>
          <w:szCs w:val="28"/>
        </w:rPr>
        <w:t>At</w:t>
      </w:r>
      <w:proofErr w:type="gramEnd"/>
      <w:r w:rsidR="009776F7" w:rsidRPr="00CA208A">
        <w:rPr>
          <w:rFonts w:asciiTheme="majorHAnsi" w:hAnsiTheme="majorHAnsi" w:cs="Nunito"/>
          <w:color w:val="0070C0"/>
          <w:szCs w:val="28"/>
        </w:rPr>
        <w:t xml:space="preserve"> </w:t>
      </w:r>
      <w:r w:rsidR="00CA208A" w:rsidRPr="00CA208A">
        <w:rPr>
          <w:rFonts w:asciiTheme="majorHAnsi" w:hAnsiTheme="majorHAnsi" w:cs="Nunito"/>
          <w:color w:val="0070C0"/>
          <w:szCs w:val="28"/>
        </w:rPr>
        <w:t>Our Lady and St Philomena’s</w:t>
      </w:r>
      <w:r w:rsidR="009776F7" w:rsidRPr="00CA208A">
        <w:rPr>
          <w:rFonts w:asciiTheme="majorHAnsi" w:hAnsiTheme="majorHAnsi" w:cs="Nunito"/>
          <w:color w:val="0070C0"/>
          <w:szCs w:val="28"/>
        </w:rPr>
        <w:t xml:space="preserve">, we aim to enable all children to achieve to their full potential. This includes children of all abilities, social and cultural backgrounds, those with disabilities, EAL speakers and </w:t>
      </w:r>
      <w:r w:rsidR="00CA208A" w:rsidRPr="00CA208A">
        <w:rPr>
          <w:rFonts w:asciiTheme="majorHAnsi" w:hAnsiTheme="majorHAnsi" w:cs="Nunito"/>
          <w:color w:val="0070C0"/>
          <w:szCs w:val="28"/>
        </w:rPr>
        <w:t>SEND</w:t>
      </w:r>
      <w:r w:rsidR="009776F7" w:rsidRPr="00CA208A">
        <w:rPr>
          <w:rFonts w:asciiTheme="majorHAnsi" w:hAnsiTheme="majorHAnsi" w:cs="Nunito"/>
          <w:color w:val="0070C0"/>
          <w:szCs w:val="28"/>
        </w:rPr>
        <w:t xml:space="preserve">. </w:t>
      </w:r>
    </w:p>
    <w:p w:rsidR="0084125D" w:rsidRPr="00CA208A" w:rsidRDefault="009776F7" w:rsidP="009776F7">
      <w:pPr>
        <w:pStyle w:val="BodyText2"/>
        <w:autoSpaceDE w:val="0"/>
        <w:autoSpaceDN w:val="0"/>
        <w:adjustRightInd w:val="0"/>
        <w:rPr>
          <w:rFonts w:asciiTheme="majorHAnsi" w:hAnsiTheme="majorHAnsi" w:cs="Arial"/>
          <w:b/>
          <w:color w:val="0070C0"/>
          <w:sz w:val="24"/>
          <w:szCs w:val="28"/>
        </w:rPr>
      </w:pPr>
      <w:r w:rsidRPr="00CA208A">
        <w:rPr>
          <w:rFonts w:asciiTheme="majorHAnsi" w:eastAsiaTheme="minorHAnsi" w:hAnsiTheme="majorHAnsi" w:cs="Nunito"/>
          <w:color w:val="0070C0"/>
          <w:sz w:val="24"/>
          <w:szCs w:val="28"/>
          <w:lang w:eastAsia="en-US"/>
        </w:rPr>
        <w:t xml:space="preserve">We place particular emphasis on the flexibility technology brings to allowing pupils to access learning opportunities, particularly pupils with SEN and disabilities. </w:t>
      </w:r>
    </w:p>
    <w:p w:rsidR="0084125D" w:rsidRPr="00CA208A" w:rsidRDefault="0084125D" w:rsidP="0084125D">
      <w:pPr>
        <w:pStyle w:val="BodyText2"/>
        <w:autoSpaceDE w:val="0"/>
        <w:autoSpaceDN w:val="0"/>
        <w:adjustRightInd w:val="0"/>
        <w:rPr>
          <w:rFonts w:asciiTheme="majorHAnsi" w:hAnsiTheme="majorHAnsi" w:cs="Arial"/>
          <w:b/>
          <w:color w:val="0070C0"/>
          <w:sz w:val="24"/>
          <w:szCs w:val="28"/>
        </w:rPr>
      </w:pPr>
    </w:p>
    <w:p w:rsidR="0084125D" w:rsidRPr="00CA208A" w:rsidRDefault="0084125D" w:rsidP="0084125D">
      <w:pPr>
        <w:pStyle w:val="BodyText2"/>
        <w:autoSpaceDE w:val="0"/>
        <w:autoSpaceDN w:val="0"/>
        <w:adjustRightInd w:val="0"/>
        <w:rPr>
          <w:rFonts w:asciiTheme="majorHAnsi" w:hAnsiTheme="majorHAnsi" w:cs="Arial"/>
          <w:color w:val="0070C0"/>
          <w:sz w:val="24"/>
          <w:szCs w:val="28"/>
        </w:rPr>
      </w:pPr>
    </w:p>
    <w:p w:rsidR="0084125D" w:rsidRPr="00CA208A" w:rsidRDefault="0084125D" w:rsidP="0084125D">
      <w:pPr>
        <w:pStyle w:val="BodyText2"/>
        <w:autoSpaceDE w:val="0"/>
        <w:autoSpaceDN w:val="0"/>
        <w:adjustRightInd w:val="0"/>
        <w:rPr>
          <w:rFonts w:asciiTheme="majorHAnsi" w:hAnsiTheme="majorHAnsi" w:cs="Arial"/>
          <w:b/>
          <w:color w:val="0070C0"/>
          <w:sz w:val="24"/>
          <w:szCs w:val="28"/>
          <w:u w:val="single"/>
        </w:rPr>
      </w:pPr>
      <w:r w:rsidRPr="00CA208A">
        <w:rPr>
          <w:rFonts w:asciiTheme="majorHAnsi" w:hAnsiTheme="majorHAnsi" w:cs="Arial"/>
          <w:b/>
          <w:color w:val="0070C0"/>
          <w:sz w:val="24"/>
          <w:szCs w:val="28"/>
          <w:u w:val="single"/>
        </w:rPr>
        <w:t xml:space="preserve">COLLABORATION WITH PARENTS AND CARERS </w:t>
      </w:r>
    </w:p>
    <w:p w:rsidR="00CA208A" w:rsidRPr="00CA208A" w:rsidRDefault="00CA208A" w:rsidP="00CA208A">
      <w:pPr>
        <w:pStyle w:val="BodyText2"/>
        <w:autoSpaceDE w:val="0"/>
        <w:autoSpaceDN w:val="0"/>
        <w:adjustRightInd w:val="0"/>
        <w:rPr>
          <w:rFonts w:asciiTheme="majorHAnsi" w:hAnsiTheme="majorHAnsi" w:cs="Arial"/>
          <w:color w:val="0070C0"/>
          <w:sz w:val="24"/>
          <w:szCs w:val="28"/>
        </w:rPr>
      </w:pPr>
      <w:r w:rsidRPr="00CA208A">
        <w:rPr>
          <w:rFonts w:asciiTheme="majorHAnsi" w:hAnsiTheme="majorHAnsi" w:cs="Arial"/>
          <w:color w:val="0070C0"/>
          <w:sz w:val="24"/>
          <w:szCs w:val="28"/>
        </w:rPr>
        <w:t xml:space="preserve">We are committed to working with parents and carers in </w:t>
      </w:r>
      <w:r w:rsidRPr="00CA208A">
        <w:rPr>
          <w:rFonts w:asciiTheme="majorHAnsi" w:hAnsiTheme="majorHAnsi" w:cs="Arial"/>
          <w:color w:val="0070C0"/>
          <w:sz w:val="24"/>
          <w:szCs w:val="28"/>
        </w:rPr>
        <w:t>Computing</w:t>
      </w:r>
      <w:r w:rsidRPr="00CA208A">
        <w:rPr>
          <w:rFonts w:asciiTheme="majorHAnsi" w:hAnsiTheme="majorHAnsi" w:cs="Arial"/>
          <w:color w:val="0070C0"/>
          <w:sz w:val="24"/>
          <w:szCs w:val="28"/>
        </w:rPr>
        <w:t xml:space="preserve">.  We offer support and advice via our school website.  </w:t>
      </w:r>
    </w:p>
    <w:p w:rsidR="00CA208A" w:rsidRPr="00CA208A" w:rsidRDefault="00CA208A" w:rsidP="0084125D">
      <w:pPr>
        <w:pStyle w:val="BodyText2"/>
        <w:autoSpaceDE w:val="0"/>
        <w:autoSpaceDN w:val="0"/>
        <w:adjustRightInd w:val="0"/>
        <w:rPr>
          <w:rFonts w:asciiTheme="majorHAnsi" w:hAnsiTheme="majorHAnsi" w:cs="Arial"/>
          <w:b/>
          <w:color w:val="0070C0"/>
          <w:sz w:val="24"/>
          <w:szCs w:val="28"/>
        </w:rPr>
      </w:pPr>
    </w:p>
    <w:p w:rsidR="0084125D" w:rsidRPr="00CA208A" w:rsidRDefault="0084125D" w:rsidP="0084125D">
      <w:pPr>
        <w:rPr>
          <w:rFonts w:asciiTheme="majorHAnsi" w:hAnsiTheme="majorHAnsi" w:cs="Arial"/>
          <w:color w:val="0070C0"/>
          <w:szCs w:val="28"/>
        </w:rPr>
      </w:pPr>
    </w:p>
    <w:p w:rsidR="0084125D" w:rsidRPr="00CA208A" w:rsidRDefault="0084125D" w:rsidP="0084125D">
      <w:pPr>
        <w:rPr>
          <w:rFonts w:asciiTheme="majorHAnsi" w:hAnsiTheme="majorHAnsi" w:cs="Arial"/>
          <w:b/>
          <w:i/>
          <w:color w:val="0070C0"/>
          <w:szCs w:val="28"/>
        </w:rPr>
      </w:pPr>
      <w:r w:rsidRPr="00CA208A">
        <w:rPr>
          <w:rFonts w:asciiTheme="majorHAnsi" w:hAnsiTheme="majorHAnsi" w:cs="Arial"/>
          <w:b/>
          <w:i/>
          <w:color w:val="0070C0"/>
          <w:szCs w:val="28"/>
        </w:rPr>
        <w:t>This policy will be reviewed annually.</w:t>
      </w:r>
    </w:p>
    <w:p w:rsidR="0084125D" w:rsidRPr="00CA208A" w:rsidRDefault="0084125D" w:rsidP="0084125D">
      <w:pPr>
        <w:jc w:val="both"/>
        <w:rPr>
          <w:rFonts w:asciiTheme="majorHAnsi" w:hAnsiTheme="majorHAnsi" w:cs="Arial"/>
          <w:color w:val="0070C0"/>
          <w:szCs w:val="28"/>
        </w:rPr>
      </w:pPr>
    </w:p>
    <w:p w:rsidR="0084125D" w:rsidRPr="00CA208A" w:rsidRDefault="0084125D" w:rsidP="0084125D">
      <w:pPr>
        <w:jc w:val="both"/>
        <w:rPr>
          <w:rFonts w:asciiTheme="majorHAnsi" w:hAnsiTheme="majorHAnsi" w:cs="Arial"/>
          <w:color w:val="0070C0"/>
          <w:szCs w:val="28"/>
        </w:rPr>
      </w:pPr>
    </w:p>
    <w:p w:rsidR="0084125D" w:rsidRPr="00CA208A" w:rsidRDefault="0084125D" w:rsidP="0084125D">
      <w:pPr>
        <w:ind w:left="720" w:hanging="720"/>
        <w:rPr>
          <w:rFonts w:asciiTheme="majorHAnsi" w:hAnsiTheme="majorHAnsi" w:cs="Arial"/>
          <w:color w:val="0070C0"/>
          <w:szCs w:val="28"/>
        </w:rPr>
      </w:pPr>
      <w:r w:rsidRPr="00CA208A">
        <w:rPr>
          <w:rFonts w:asciiTheme="majorHAnsi" w:hAnsiTheme="majorHAnsi" w:cs="Arial"/>
          <w:color w:val="0070C0"/>
          <w:szCs w:val="28"/>
        </w:rPr>
        <w:t>Signed: Eileen Kelly……………………………………………….</w:t>
      </w:r>
    </w:p>
    <w:p w:rsidR="0084125D" w:rsidRPr="00CA208A" w:rsidRDefault="0084125D" w:rsidP="0084125D">
      <w:pPr>
        <w:ind w:left="720" w:hanging="720"/>
        <w:rPr>
          <w:rFonts w:asciiTheme="majorHAnsi" w:hAnsiTheme="majorHAnsi" w:cs="Arial"/>
          <w:color w:val="0070C0"/>
          <w:szCs w:val="28"/>
        </w:rPr>
      </w:pPr>
      <w:r w:rsidRPr="00CA208A">
        <w:rPr>
          <w:rFonts w:asciiTheme="majorHAnsi" w:hAnsiTheme="majorHAnsi" w:cs="Arial"/>
          <w:color w:val="0070C0"/>
          <w:szCs w:val="28"/>
        </w:rPr>
        <w:tab/>
        <w:t>(Chair of Governors)</w:t>
      </w:r>
    </w:p>
    <w:p w:rsidR="0084125D" w:rsidRPr="00CA208A" w:rsidRDefault="0084125D" w:rsidP="0084125D">
      <w:pPr>
        <w:rPr>
          <w:rFonts w:asciiTheme="majorHAnsi" w:hAnsiTheme="majorHAnsi" w:cs="Arial"/>
          <w:color w:val="0070C0"/>
          <w:szCs w:val="28"/>
        </w:rPr>
      </w:pPr>
    </w:p>
    <w:p w:rsidR="0084125D" w:rsidRPr="00CA208A" w:rsidRDefault="0084125D" w:rsidP="0084125D">
      <w:pPr>
        <w:rPr>
          <w:rFonts w:asciiTheme="majorHAnsi" w:hAnsiTheme="majorHAnsi" w:cs="Arial"/>
          <w:color w:val="0070C0"/>
          <w:szCs w:val="28"/>
        </w:rPr>
      </w:pPr>
    </w:p>
    <w:p w:rsidR="0084125D" w:rsidRPr="00CA208A" w:rsidRDefault="0084125D" w:rsidP="0084125D">
      <w:pPr>
        <w:rPr>
          <w:rFonts w:asciiTheme="majorHAnsi" w:hAnsiTheme="majorHAnsi" w:cs="Arial"/>
          <w:color w:val="0070C0"/>
          <w:szCs w:val="28"/>
        </w:rPr>
      </w:pPr>
      <w:r w:rsidRPr="00CA208A">
        <w:rPr>
          <w:rFonts w:asciiTheme="majorHAnsi" w:hAnsiTheme="majorHAnsi" w:cs="Arial"/>
          <w:color w:val="0070C0"/>
          <w:szCs w:val="28"/>
        </w:rPr>
        <w:t>Date: ……………………………</w:t>
      </w:r>
    </w:p>
    <w:p w:rsidR="0084125D" w:rsidRPr="00CA208A" w:rsidRDefault="0084125D" w:rsidP="0084125D">
      <w:pPr>
        <w:ind w:left="850" w:right="850"/>
        <w:rPr>
          <w:rFonts w:asciiTheme="majorHAnsi" w:hAnsiTheme="majorHAnsi"/>
          <w:color w:val="0070C0"/>
          <w:szCs w:val="28"/>
        </w:rPr>
      </w:pPr>
    </w:p>
    <w:p w:rsidR="0084125D" w:rsidRPr="00CA208A" w:rsidRDefault="0084125D" w:rsidP="0084125D">
      <w:pPr>
        <w:ind w:left="850" w:right="850"/>
        <w:rPr>
          <w:rFonts w:asciiTheme="majorHAnsi" w:hAnsiTheme="majorHAnsi"/>
          <w:color w:val="0070C0"/>
          <w:szCs w:val="28"/>
        </w:rPr>
      </w:pPr>
    </w:p>
    <w:p w:rsidR="0084125D" w:rsidRPr="00CA208A" w:rsidRDefault="0084125D" w:rsidP="0084125D">
      <w:pPr>
        <w:ind w:left="850" w:right="850"/>
        <w:rPr>
          <w:rFonts w:asciiTheme="majorHAnsi" w:hAnsiTheme="majorHAnsi"/>
          <w:color w:val="0070C0"/>
          <w:szCs w:val="28"/>
        </w:rPr>
      </w:pPr>
    </w:p>
    <w:p w:rsidR="00AE3CA8" w:rsidRPr="00CA208A" w:rsidRDefault="00AE3CA8">
      <w:pPr>
        <w:rPr>
          <w:rFonts w:asciiTheme="majorHAnsi" w:hAnsiTheme="majorHAnsi"/>
          <w:color w:val="0070C0"/>
        </w:rPr>
      </w:pPr>
    </w:p>
    <w:sectPr w:rsidR="00AE3CA8" w:rsidRPr="00CA208A" w:rsidSect="00C26055">
      <w:headerReference w:type="default" r:id="rId6"/>
      <w:footerReference w:type="default" r:id="rId7"/>
      <w:pgSz w:w="11900" w:h="16840"/>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altName w:val="Nunito"/>
    <w:panose1 w:val="00000000000000000000"/>
    <w:charset w:val="00"/>
    <w:family w:val="swiss"/>
    <w:notTrueType/>
    <w:pitch w:val="default"/>
    <w:sig w:usb0="00000003" w:usb1="00000000" w:usb2="00000000" w:usb3="00000000" w:csb0="00000001" w:csb1="00000000"/>
  </w:font>
  <w:font w:name="Nunito Black">
    <w:altName w:val="Nunito Black"/>
    <w:panose1 w:val="00000000000000000000"/>
    <w:charset w:val="00"/>
    <w:family w:val="swiss"/>
    <w:notTrueType/>
    <w:pitch w:val="default"/>
    <w:sig w:usb0="00000003" w:usb1="00000000" w:usb2="00000000" w:usb3="00000000" w:csb0="00000001" w:csb1="00000000"/>
  </w:font>
  <w:font w:name="JNHXWJ+Frutiger-Light">
    <w:altName w:val="Frutige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B84" w:rsidRDefault="00CA208A">
    <w:pPr>
      <w:pStyle w:val="Footer"/>
    </w:pPr>
  </w:p>
  <w:p w:rsidR="000C7522" w:rsidRDefault="00CA208A">
    <w:pPr>
      <w:pStyle w:val="Footer"/>
    </w:pPr>
  </w:p>
  <w:p w:rsidR="000C7522" w:rsidRDefault="00CA208A">
    <w:pPr>
      <w:pStyle w:val="Footer"/>
    </w:pPr>
  </w:p>
  <w:p w:rsidR="000C7522" w:rsidRDefault="00CA208A" w:rsidP="000C7522">
    <w:pPr>
      <w:pStyle w:val="Footer"/>
      <w:jc w:val="center"/>
    </w:pPr>
  </w:p>
  <w:p w:rsidR="000C7522" w:rsidRDefault="00CA208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545" w:rsidRDefault="00CA208A">
    <w:pPr>
      <w:pStyle w:val="Header"/>
    </w:pPr>
    <w:r>
      <w:rPr>
        <w:noProof/>
        <w:lang w:eastAsia="en-GB"/>
      </w:rPr>
      <w:drawing>
        <wp:anchor distT="0" distB="0" distL="114300" distR="114300" simplePos="0" relativeHeight="251659264" behindDoc="1" locked="0" layoutInCell="1" allowOverlap="1" wp14:anchorId="1F2A8F9B" wp14:editId="3ED3EF05">
          <wp:simplePos x="0" y="0"/>
          <wp:positionH relativeFrom="column">
            <wp:posOffset>-190500</wp:posOffset>
          </wp:positionH>
          <wp:positionV relativeFrom="paragraph">
            <wp:posOffset>-125729</wp:posOffset>
          </wp:positionV>
          <wp:extent cx="981075" cy="845644"/>
          <wp:effectExtent l="0" t="0" r="0" b="0"/>
          <wp:wrapNone/>
          <wp:docPr id="10" name="Picture 10"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srcRect/>
                  <a:stretch>
                    <a:fillRect/>
                  </a:stretch>
                </pic:blipFill>
                <pic:spPr bwMode="auto">
                  <a:xfrm>
                    <a:off x="0" y="0"/>
                    <a:ext cx="984299" cy="84842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84C86" w:rsidRPr="00D84C86" w:rsidRDefault="00CA208A" w:rsidP="00C26055">
    <w:pPr>
      <w:pStyle w:val="Header"/>
      <w:jc w:val="center"/>
      <w:rPr>
        <w:b/>
        <w:noProof/>
        <w:sz w:val="36"/>
        <w:szCs w:val="36"/>
        <w:lang w:eastAsia="en-GB"/>
      </w:rPr>
    </w:pPr>
    <w:r>
      <w:rPr>
        <w:b/>
        <w:noProof/>
        <w:sz w:val="36"/>
        <w:szCs w:val="36"/>
        <w:lang w:eastAsia="en-GB"/>
      </w:rPr>
      <w:t xml:space="preserve">             </w:t>
    </w:r>
  </w:p>
  <w:p w:rsidR="00D84C86" w:rsidRPr="00CC19CA" w:rsidRDefault="00CA208A" w:rsidP="00CC19CA">
    <w:pPr>
      <w:pStyle w:val="Header"/>
      <w:ind w:left="709"/>
      <w:jc w:val="center"/>
      <w:rPr>
        <w:b/>
        <w:noProof/>
        <w:sz w:val="26"/>
        <w:szCs w:val="26"/>
        <w:lang w:eastAsia="en-GB"/>
      </w:rPr>
    </w:pPr>
    <w:r>
      <w:rPr>
        <w:b/>
        <w:noProof/>
        <w:sz w:val="26"/>
        <w:szCs w:val="26"/>
        <w:lang w:eastAsia="en-GB"/>
      </w:rPr>
      <w:t xml:space="preserve">      </w:t>
    </w:r>
  </w:p>
  <w:p w:rsidR="00D84C86" w:rsidRPr="00D84C86" w:rsidRDefault="00CA208A" w:rsidP="00D84C86">
    <w:pPr>
      <w:pStyle w:val="Header"/>
      <w:jc w:val="center"/>
      <w:rPr>
        <w:noProof/>
        <w:sz w:val="26"/>
        <w:szCs w:val="26"/>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611"/>
    <w:multiLevelType w:val="multilevel"/>
    <w:tmpl w:val="AD30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566D9"/>
    <w:multiLevelType w:val="multilevel"/>
    <w:tmpl w:val="8EC217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171AC7"/>
    <w:multiLevelType w:val="hybridMultilevel"/>
    <w:tmpl w:val="EAAA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F2C9B"/>
    <w:multiLevelType w:val="multilevel"/>
    <w:tmpl w:val="CD16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8F4A76"/>
    <w:multiLevelType w:val="hybridMultilevel"/>
    <w:tmpl w:val="CC6E2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7E171B"/>
    <w:multiLevelType w:val="hybridMultilevel"/>
    <w:tmpl w:val="34F4C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99626E"/>
    <w:multiLevelType w:val="hybridMultilevel"/>
    <w:tmpl w:val="C4C079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82271DF"/>
    <w:multiLevelType w:val="hybridMultilevel"/>
    <w:tmpl w:val="8AC8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2E1062"/>
    <w:multiLevelType w:val="hybridMultilevel"/>
    <w:tmpl w:val="8ABCA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1"/>
  </w:num>
  <w:num w:numId="6">
    <w:abstractNumId w:val="3"/>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5D"/>
    <w:rsid w:val="0084125D"/>
    <w:rsid w:val="009776F7"/>
    <w:rsid w:val="00AE3CA8"/>
    <w:rsid w:val="00CA2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2E0D"/>
  <w15:chartTrackingRefBased/>
  <w15:docId w15:val="{3D6FE112-E7E7-4B4F-96C4-49C8B8BC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25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4125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25D"/>
    <w:rPr>
      <w:rFonts w:ascii="Arial" w:eastAsia="Times New Roman" w:hAnsi="Arial" w:cs="Arial"/>
      <w:b/>
      <w:bCs/>
      <w:kern w:val="32"/>
      <w:sz w:val="32"/>
      <w:szCs w:val="32"/>
    </w:rPr>
  </w:style>
  <w:style w:type="paragraph" w:styleId="Header">
    <w:name w:val="header"/>
    <w:basedOn w:val="Normal"/>
    <w:link w:val="HeaderChar"/>
    <w:uiPriority w:val="99"/>
    <w:unhideWhenUsed/>
    <w:rsid w:val="0084125D"/>
    <w:pPr>
      <w:tabs>
        <w:tab w:val="center" w:pos="4680"/>
        <w:tab w:val="right" w:pos="9360"/>
      </w:tabs>
    </w:pPr>
  </w:style>
  <w:style w:type="character" w:customStyle="1" w:styleId="HeaderChar">
    <w:name w:val="Header Char"/>
    <w:basedOn w:val="DefaultParagraphFont"/>
    <w:link w:val="Header"/>
    <w:uiPriority w:val="99"/>
    <w:rsid w:val="0084125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4125D"/>
    <w:pPr>
      <w:tabs>
        <w:tab w:val="center" w:pos="4680"/>
        <w:tab w:val="right" w:pos="9360"/>
      </w:tabs>
    </w:pPr>
  </w:style>
  <w:style w:type="character" w:customStyle="1" w:styleId="FooterChar">
    <w:name w:val="Footer Char"/>
    <w:basedOn w:val="DefaultParagraphFont"/>
    <w:link w:val="Footer"/>
    <w:uiPriority w:val="99"/>
    <w:rsid w:val="0084125D"/>
    <w:rPr>
      <w:rFonts w:ascii="Times New Roman" w:eastAsia="Times New Roman" w:hAnsi="Times New Roman" w:cs="Times New Roman"/>
      <w:sz w:val="24"/>
      <w:szCs w:val="20"/>
    </w:rPr>
  </w:style>
  <w:style w:type="paragraph" w:styleId="BodyText2">
    <w:name w:val="Body Text 2"/>
    <w:basedOn w:val="Normal"/>
    <w:link w:val="BodyText2Char"/>
    <w:rsid w:val="0084125D"/>
    <w:pPr>
      <w:jc w:val="both"/>
    </w:pPr>
    <w:rPr>
      <w:rFonts w:ascii="Tahoma" w:hAnsi="Tahoma" w:cs="Tahoma"/>
      <w:sz w:val="22"/>
      <w:szCs w:val="21"/>
      <w:lang w:eastAsia="en-GB"/>
    </w:rPr>
  </w:style>
  <w:style w:type="character" w:customStyle="1" w:styleId="BodyText2Char">
    <w:name w:val="Body Text 2 Char"/>
    <w:basedOn w:val="DefaultParagraphFont"/>
    <w:link w:val="BodyText2"/>
    <w:rsid w:val="0084125D"/>
    <w:rPr>
      <w:rFonts w:ascii="Tahoma" w:eastAsia="Times New Roman" w:hAnsi="Tahoma" w:cs="Tahoma"/>
      <w:szCs w:val="21"/>
      <w:lang w:eastAsia="en-GB"/>
    </w:rPr>
  </w:style>
  <w:style w:type="paragraph" w:customStyle="1" w:styleId="Default">
    <w:name w:val="Default"/>
    <w:rsid w:val="0084125D"/>
    <w:pPr>
      <w:autoSpaceDE w:val="0"/>
      <w:autoSpaceDN w:val="0"/>
      <w:adjustRightInd w:val="0"/>
      <w:spacing w:after="0" w:line="240" w:lineRule="auto"/>
    </w:pPr>
    <w:rPr>
      <w:rFonts w:ascii="Arial" w:hAnsi="Arial" w:cs="Arial"/>
      <w:color w:val="000000"/>
      <w:sz w:val="24"/>
      <w:szCs w:val="24"/>
    </w:rPr>
  </w:style>
  <w:style w:type="character" w:styleId="IntenseEmphasis">
    <w:name w:val="Intense Emphasis"/>
    <w:basedOn w:val="DefaultParagraphFont"/>
    <w:uiPriority w:val="21"/>
    <w:qFormat/>
    <w:rsid w:val="0084125D"/>
    <w:rPr>
      <w:b/>
      <w:bCs/>
      <w:i/>
      <w:iCs/>
      <w:color w:val="5B9BD5" w:themeColor="accent1"/>
    </w:rPr>
  </w:style>
  <w:style w:type="paragraph" w:styleId="ListParagraph">
    <w:name w:val="List Paragraph"/>
    <w:basedOn w:val="Normal"/>
    <w:uiPriority w:val="34"/>
    <w:qFormat/>
    <w:rsid w:val="0084125D"/>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84125D"/>
    <w:rPr>
      <w:color w:val="0000FF"/>
      <w:u w:val="single"/>
    </w:rPr>
  </w:style>
  <w:style w:type="paragraph" w:styleId="NormalWeb">
    <w:name w:val="Normal (Web)"/>
    <w:basedOn w:val="Normal"/>
    <w:uiPriority w:val="99"/>
    <w:unhideWhenUsed/>
    <w:rsid w:val="0084125D"/>
    <w:pPr>
      <w:spacing w:before="100" w:beforeAutospacing="1" w:after="100" w:afterAutospacing="1"/>
    </w:pPr>
    <w:rPr>
      <w:szCs w:val="24"/>
      <w:lang w:eastAsia="en-GB"/>
    </w:rPr>
  </w:style>
  <w:style w:type="character" w:styleId="Strong">
    <w:name w:val="Strong"/>
    <w:basedOn w:val="DefaultParagraphFont"/>
    <w:uiPriority w:val="22"/>
    <w:qFormat/>
    <w:rsid w:val="0084125D"/>
    <w:rPr>
      <w:b/>
      <w:bCs/>
    </w:rPr>
  </w:style>
  <w:style w:type="character" w:customStyle="1" w:styleId="A1">
    <w:name w:val="A1"/>
    <w:uiPriority w:val="99"/>
    <w:rsid w:val="009776F7"/>
    <w:rPr>
      <w:rFonts w:cs="Nunito"/>
      <w:color w:val="000000"/>
      <w:sz w:val="18"/>
      <w:szCs w:val="18"/>
    </w:rPr>
  </w:style>
  <w:style w:type="paragraph" w:customStyle="1" w:styleId="Pa0">
    <w:name w:val="Pa0"/>
    <w:basedOn w:val="Default"/>
    <w:next w:val="Default"/>
    <w:uiPriority w:val="99"/>
    <w:rsid w:val="009776F7"/>
    <w:pPr>
      <w:spacing w:line="241" w:lineRule="atLeast"/>
    </w:pPr>
    <w:rPr>
      <w:rFonts w:ascii="Nunito Black" w:hAnsi="Nunito Black" w:cstheme="minorBidi"/>
      <w:color w:val="auto"/>
    </w:rPr>
  </w:style>
  <w:style w:type="character" w:customStyle="1" w:styleId="A5">
    <w:name w:val="A5"/>
    <w:uiPriority w:val="99"/>
    <w:rsid w:val="009776F7"/>
    <w:rPr>
      <w:rFonts w:cs="Nunito Black"/>
      <w:b/>
      <w:bCs/>
      <w:color w:val="000000"/>
      <w:sz w:val="28"/>
      <w:szCs w:val="28"/>
    </w:rPr>
  </w:style>
  <w:style w:type="paragraph" w:styleId="BodyText">
    <w:name w:val="Body Text"/>
    <w:basedOn w:val="Normal"/>
    <w:link w:val="BodyTextChar"/>
    <w:uiPriority w:val="99"/>
    <w:semiHidden/>
    <w:unhideWhenUsed/>
    <w:rsid w:val="00CA208A"/>
    <w:pPr>
      <w:spacing w:after="120"/>
    </w:pPr>
  </w:style>
  <w:style w:type="character" w:customStyle="1" w:styleId="BodyTextChar">
    <w:name w:val="Body Text Char"/>
    <w:basedOn w:val="DefaultParagraphFont"/>
    <w:link w:val="BodyText"/>
    <w:uiPriority w:val="99"/>
    <w:semiHidden/>
    <w:rsid w:val="00CA208A"/>
    <w:rPr>
      <w:rFonts w:ascii="Times New Roman" w:eastAsia="Times New Roman" w:hAnsi="Times New Roman" w:cs="Times New Roman"/>
      <w:sz w:val="24"/>
      <w:szCs w:val="20"/>
    </w:rPr>
  </w:style>
  <w:style w:type="paragraph" w:customStyle="1" w:styleId="Pa11">
    <w:name w:val="Pa11"/>
    <w:basedOn w:val="Default"/>
    <w:next w:val="Default"/>
    <w:uiPriority w:val="99"/>
    <w:rsid w:val="00CA208A"/>
    <w:pPr>
      <w:spacing w:line="201" w:lineRule="atLeast"/>
    </w:pPr>
    <w:rPr>
      <w:rFonts w:ascii="JNHXWJ+Frutiger-Light" w:eastAsia="Cambria" w:hAnsi="JNHXWJ+Frutiger-Light"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074228">
      <w:bodyDiv w:val="1"/>
      <w:marLeft w:val="0"/>
      <w:marRight w:val="0"/>
      <w:marTop w:val="0"/>
      <w:marBottom w:val="0"/>
      <w:divBdr>
        <w:top w:val="none" w:sz="0" w:space="0" w:color="auto"/>
        <w:left w:val="none" w:sz="0" w:space="0" w:color="auto"/>
        <w:bottom w:val="none" w:sz="0" w:space="0" w:color="auto"/>
        <w:right w:val="none" w:sz="0" w:space="0" w:color="auto"/>
      </w:divBdr>
    </w:div>
    <w:div w:id="213340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successatschool.org/advicedetails/738/game-jobs"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Linacre Primary School</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Adshead</dc:creator>
  <cp:keywords/>
  <dc:description/>
  <cp:lastModifiedBy>J Adshead</cp:lastModifiedBy>
  <cp:revision>1</cp:revision>
  <dcterms:created xsi:type="dcterms:W3CDTF">2019-12-09T13:04:00Z</dcterms:created>
  <dcterms:modified xsi:type="dcterms:W3CDTF">2019-12-09T13:39:00Z</dcterms:modified>
</cp:coreProperties>
</file>