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CB" w:rsidRPr="003F6960" w:rsidRDefault="006D6ECB" w:rsidP="003F6960">
      <w:pPr>
        <w:spacing w:after="0"/>
        <w:rPr>
          <w:color w:val="548DD4" w:themeColor="text2" w:themeTint="99"/>
          <w:sz w:val="24"/>
          <w:szCs w:val="24"/>
        </w:rPr>
      </w:pPr>
      <w:r w:rsidRPr="003F6960">
        <w:rPr>
          <w:color w:val="548DD4" w:themeColor="text2" w:themeTint="99"/>
          <w:sz w:val="24"/>
          <w:szCs w:val="24"/>
        </w:rPr>
        <w:t>Computing Curriculum Rationale 202</w:t>
      </w:r>
      <w:r w:rsidR="00E05523">
        <w:rPr>
          <w:color w:val="548DD4" w:themeColor="text2" w:themeTint="99"/>
          <w:sz w:val="24"/>
          <w:szCs w:val="24"/>
        </w:rPr>
        <w:t>2</w:t>
      </w:r>
      <w:r w:rsidR="00175AF8">
        <w:rPr>
          <w:color w:val="548DD4" w:themeColor="text2" w:themeTint="99"/>
          <w:sz w:val="24"/>
          <w:szCs w:val="24"/>
        </w:rPr>
        <w:t>-2</w:t>
      </w:r>
      <w:r w:rsidR="00E05523">
        <w:rPr>
          <w:color w:val="548DD4" w:themeColor="text2" w:themeTint="99"/>
          <w:sz w:val="24"/>
          <w:szCs w:val="24"/>
        </w:rPr>
        <w:t>3</w:t>
      </w:r>
      <w:bookmarkStart w:id="0" w:name="_GoBack"/>
      <w:bookmarkEnd w:id="0"/>
    </w:p>
    <w:p w:rsidR="0064720F" w:rsidRDefault="0064720F" w:rsidP="003F6960">
      <w:pPr>
        <w:spacing w:after="0"/>
        <w:rPr>
          <w:color w:val="548DD4" w:themeColor="text2" w:themeTint="99"/>
          <w:sz w:val="24"/>
          <w:szCs w:val="24"/>
        </w:rPr>
      </w:pPr>
      <w:r w:rsidRPr="003F6960">
        <w:rPr>
          <w:color w:val="548DD4" w:themeColor="text2" w:themeTint="99"/>
          <w:sz w:val="24"/>
          <w:szCs w:val="24"/>
        </w:rPr>
        <w:t xml:space="preserve">The </w:t>
      </w:r>
      <w:r w:rsidR="006D6ECB" w:rsidRPr="003F6960">
        <w:rPr>
          <w:color w:val="548DD4" w:themeColor="text2" w:themeTint="99"/>
          <w:sz w:val="24"/>
          <w:szCs w:val="24"/>
        </w:rPr>
        <w:t xml:space="preserve">Computing curriculum at Our Lady and St Philomena’s is </w:t>
      </w:r>
      <w:r w:rsidRPr="003F6960">
        <w:rPr>
          <w:color w:val="548DD4" w:themeColor="text2" w:themeTint="99"/>
          <w:sz w:val="24"/>
          <w:szCs w:val="24"/>
        </w:rPr>
        <w:t>aim</w:t>
      </w:r>
      <w:r w:rsidR="006D6ECB" w:rsidRPr="003F6960">
        <w:rPr>
          <w:color w:val="548DD4" w:themeColor="text2" w:themeTint="99"/>
          <w:sz w:val="24"/>
          <w:szCs w:val="24"/>
        </w:rPr>
        <w:t xml:space="preserve">ed at ensuring that </w:t>
      </w:r>
      <w:r w:rsidRPr="003F6960">
        <w:rPr>
          <w:color w:val="548DD4" w:themeColor="text2" w:themeTint="99"/>
          <w:sz w:val="24"/>
          <w:szCs w:val="24"/>
        </w:rPr>
        <w:t>our</w:t>
      </w:r>
      <w:r w:rsidR="006D6ECB" w:rsidRPr="003F6960">
        <w:rPr>
          <w:color w:val="548DD4" w:themeColor="text2" w:themeTint="99"/>
          <w:sz w:val="24"/>
          <w:szCs w:val="24"/>
        </w:rPr>
        <w:t xml:space="preserve"> pupils are digi-natives who have a love of computing and see themselves as achievers who can </w:t>
      </w:r>
      <w:r w:rsidR="00DF7686" w:rsidRPr="003F6960">
        <w:rPr>
          <w:color w:val="548DD4" w:themeColor="text2" w:themeTint="99"/>
          <w:sz w:val="24"/>
          <w:szCs w:val="24"/>
        </w:rPr>
        <w:t xml:space="preserve">use technology for the improvement of their world and </w:t>
      </w:r>
      <w:r w:rsidR="006D6ECB" w:rsidRPr="003F6960">
        <w:rPr>
          <w:color w:val="548DD4" w:themeColor="text2" w:themeTint="99"/>
          <w:sz w:val="24"/>
          <w:szCs w:val="24"/>
        </w:rPr>
        <w:t>seek employment in the digital world of the future.</w:t>
      </w:r>
    </w:p>
    <w:p w:rsidR="003F6960" w:rsidRPr="003F6960" w:rsidRDefault="003F6960" w:rsidP="003F6960">
      <w:pPr>
        <w:spacing w:after="0"/>
        <w:rPr>
          <w:color w:val="548DD4" w:themeColor="text2" w:themeTint="99"/>
          <w:sz w:val="24"/>
          <w:szCs w:val="24"/>
        </w:rPr>
      </w:pPr>
    </w:p>
    <w:p w:rsidR="00DF7686" w:rsidRPr="003F6960" w:rsidRDefault="00DF7686" w:rsidP="003F6960">
      <w:pPr>
        <w:spacing w:after="0"/>
        <w:rPr>
          <w:color w:val="548DD4" w:themeColor="text2" w:themeTint="99"/>
          <w:sz w:val="24"/>
          <w:szCs w:val="24"/>
        </w:rPr>
      </w:pPr>
      <w:r w:rsidRPr="003F6960">
        <w:rPr>
          <w:color w:val="548DD4" w:themeColor="text2" w:themeTint="99"/>
          <w:sz w:val="24"/>
          <w:szCs w:val="24"/>
        </w:rPr>
        <w:t>Curriculum Intent</w:t>
      </w:r>
    </w:p>
    <w:p w:rsidR="00DF7686" w:rsidRPr="003F6960" w:rsidRDefault="0019793F" w:rsidP="003F6960">
      <w:pPr>
        <w:spacing w:after="0"/>
        <w:rPr>
          <w:color w:val="548DD4" w:themeColor="text2" w:themeTint="99"/>
          <w:sz w:val="24"/>
          <w:szCs w:val="24"/>
        </w:rPr>
      </w:pPr>
      <w:r w:rsidRPr="003F6960">
        <w:rPr>
          <w:color w:val="548DD4" w:themeColor="text2" w:themeTint="99"/>
          <w:sz w:val="24"/>
          <w:szCs w:val="24"/>
        </w:rPr>
        <w:t>Through our computing curriculum we want to arouse curiosity and a thirst for learning so that our pupils:</w:t>
      </w:r>
    </w:p>
    <w:p w:rsidR="0064720F" w:rsidRPr="003F6960" w:rsidRDefault="0064720F" w:rsidP="003F6960">
      <w:pPr>
        <w:pStyle w:val="ListParagraph"/>
        <w:numPr>
          <w:ilvl w:val="0"/>
          <w:numId w:val="1"/>
        </w:numPr>
        <w:rPr>
          <w:rFonts w:asciiTheme="minorHAnsi" w:hAnsiTheme="minorHAnsi"/>
          <w:color w:val="548DD4" w:themeColor="text2" w:themeTint="99"/>
          <w:sz w:val="24"/>
          <w:szCs w:val="24"/>
        </w:rPr>
      </w:pPr>
      <w:r w:rsidRPr="003F6960">
        <w:rPr>
          <w:rFonts w:asciiTheme="minorHAnsi" w:hAnsiTheme="minorHAnsi"/>
          <w:color w:val="548DD4" w:themeColor="text2" w:themeTint="99"/>
          <w:sz w:val="24"/>
          <w:szCs w:val="24"/>
        </w:rPr>
        <w:t>Learn how computer systems work.</w:t>
      </w:r>
    </w:p>
    <w:p w:rsidR="0064720F" w:rsidRPr="003F6960" w:rsidRDefault="007F745F" w:rsidP="003F6960">
      <w:pPr>
        <w:pStyle w:val="ListParagraph"/>
        <w:numPr>
          <w:ilvl w:val="0"/>
          <w:numId w:val="1"/>
        </w:numPr>
        <w:rPr>
          <w:rFonts w:asciiTheme="minorHAnsi" w:hAnsiTheme="minorHAnsi"/>
          <w:color w:val="548DD4" w:themeColor="text2" w:themeTint="99"/>
          <w:sz w:val="24"/>
          <w:szCs w:val="24"/>
        </w:rPr>
      </w:pPr>
      <w:r w:rsidRPr="003F6960">
        <w:rPr>
          <w:rFonts w:asciiTheme="minorHAnsi" w:hAnsiTheme="minorHAnsi"/>
          <w:color w:val="548DD4" w:themeColor="text2" w:themeTint="99"/>
          <w:sz w:val="24"/>
          <w:szCs w:val="24"/>
        </w:rPr>
        <w:t>Learn h</w:t>
      </w:r>
      <w:r w:rsidR="0064720F" w:rsidRPr="003F6960">
        <w:rPr>
          <w:rFonts w:asciiTheme="minorHAnsi" w:hAnsiTheme="minorHAnsi"/>
          <w:color w:val="548DD4" w:themeColor="text2" w:themeTint="99"/>
          <w:sz w:val="24"/>
          <w:szCs w:val="24"/>
        </w:rPr>
        <w:t>ow to create and manipulate computer systems.</w:t>
      </w:r>
    </w:p>
    <w:p w:rsidR="0064720F" w:rsidRPr="003F6960" w:rsidRDefault="0064720F" w:rsidP="003F6960">
      <w:pPr>
        <w:pStyle w:val="ListParagraph"/>
        <w:numPr>
          <w:ilvl w:val="0"/>
          <w:numId w:val="1"/>
        </w:numPr>
        <w:rPr>
          <w:rFonts w:asciiTheme="minorHAnsi" w:hAnsiTheme="minorHAnsi"/>
          <w:color w:val="548DD4" w:themeColor="text2" w:themeTint="99"/>
          <w:sz w:val="24"/>
          <w:szCs w:val="24"/>
        </w:rPr>
      </w:pPr>
      <w:r w:rsidRPr="003F6960">
        <w:rPr>
          <w:rFonts w:asciiTheme="minorHAnsi" w:hAnsiTheme="minorHAnsi"/>
          <w:color w:val="548DD4" w:themeColor="text2" w:themeTint="99"/>
          <w:sz w:val="24"/>
          <w:szCs w:val="24"/>
        </w:rPr>
        <w:t>Develop analytical, problem-solving and critical thinking skills.</w:t>
      </w:r>
    </w:p>
    <w:p w:rsidR="0064720F" w:rsidRPr="003F6960" w:rsidRDefault="0064720F" w:rsidP="003F6960">
      <w:pPr>
        <w:pStyle w:val="ListParagraph"/>
        <w:numPr>
          <w:ilvl w:val="0"/>
          <w:numId w:val="1"/>
        </w:numPr>
        <w:rPr>
          <w:rFonts w:asciiTheme="minorHAnsi" w:hAnsiTheme="minorHAnsi"/>
          <w:color w:val="548DD4" w:themeColor="text2" w:themeTint="99"/>
          <w:sz w:val="24"/>
          <w:szCs w:val="24"/>
        </w:rPr>
      </w:pPr>
      <w:r w:rsidRPr="003F6960">
        <w:rPr>
          <w:rFonts w:asciiTheme="minorHAnsi" w:hAnsiTheme="minorHAnsi"/>
          <w:color w:val="548DD4" w:themeColor="text2" w:themeTint="99"/>
          <w:sz w:val="24"/>
          <w:szCs w:val="24"/>
        </w:rPr>
        <w:t>Apply the approaches that they learn in computing to tackle real-life problems.</w:t>
      </w:r>
    </w:p>
    <w:p w:rsidR="0064720F" w:rsidRPr="003F6960" w:rsidRDefault="0064720F" w:rsidP="003F6960">
      <w:pPr>
        <w:pStyle w:val="ListParagraph"/>
        <w:numPr>
          <w:ilvl w:val="0"/>
          <w:numId w:val="1"/>
        </w:numPr>
        <w:rPr>
          <w:rFonts w:asciiTheme="minorHAnsi" w:hAnsiTheme="minorHAnsi"/>
          <w:color w:val="548DD4" w:themeColor="text2" w:themeTint="99"/>
          <w:sz w:val="24"/>
          <w:szCs w:val="24"/>
        </w:rPr>
      </w:pPr>
      <w:r w:rsidRPr="003F6960">
        <w:rPr>
          <w:rFonts w:asciiTheme="minorHAnsi" w:hAnsiTheme="minorHAnsi"/>
          <w:color w:val="548DD4" w:themeColor="text2" w:themeTint="99"/>
          <w:sz w:val="24"/>
          <w:szCs w:val="24"/>
        </w:rPr>
        <w:t>Develop their creativity in their use of information and communication technology.</w:t>
      </w:r>
    </w:p>
    <w:p w:rsidR="004C2BB5" w:rsidRDefault="0064720F" w:rsidP="003F6960">
      <w:pPr>
        <w:pStyle w:val="ListParagraph"/>
        <w:numPr>
          <w:ilvl w:val="0"/>
          <w:numId w:val="1"/>
        </w:numPr>
        <w:rPr>
          <w:rFonts w:asciiTheme="minorHAnsi" w:hAnsiTheme="minorHAnsi"/>
          <w:color w:val="548DD4" w:themeColor="text2" w:themeTint="99"/>
          <w:sz w:val="24"/>
          <w:szCs w:val="24"/>
        </w:rPr>
      </w:pPr>
      <w:r w:rsidRPr="003F6960">
        <w:rPr>
          <w:rFonts w:asciiTheme="minorHAnsi" w:hAnsiTheme="minorHAnsi"/>
          <w:color w:val="548DD4" w:themeColor="text2" w:themeTint="99"/>
          <w:sz w:val="24"/>
          <w:szCs w:val="24"/>
        </w:rPr>
        <w:t>Expand their initiative and lateral thinking skills</w:t>
      </w:r>
    </w:p>
    <w:p w:rsidR="0064720F" w:rsidRPr="003F6960" w:rsidRDefault="004C2BB5" w:rsidP="003F6960">
      <w:pPr>
        <w:pStyle w:val="ListParagraph"/>
        <w:numPr>
          <w:ilvl w:val="0"/>
          <w:numId w:val="1"/>
        </w:numPr>
        <w:rPr>
          <w:rFonts w:asciiTheme="minorHAnsi" w:hAnsiTheme="minorHAnsi"/>
          <w:color w:val="548DD4" w:themeColor="text2" w:themeTint="99"/>
          <w:sz w:val="24"/>
          <w:szCs w:val="24"/>
        </w:rPr>
      </w:pPr>
      <w:r>
        <w:rPr>
          <w:rFonts w:asciiTheme="minorHAnsi" w:hAnsiTheme="minorHAnsi"/>
          <w:color w:val="548DD4" w:themeColor="text2" w:themeTint="99"/>
          <w:sz w:val="24"/>
          <w:szCs w:val="24"/>
        </w:rPr>
        <w:t>Develop an awareness of how to keep themselves safe when using devices, social media and the internet</w:t>
      </w:r>
      <w:r w:rsidR="007C2072">
        <w:rPr>
          <w:rFonts w:asciiTheme="minorHAnsi" w:hAnsiTheme="minorHAnsi"/>
          <w:color w:val="548DD4" w:themeColor="text2" w:themeTint="99"/>
          <w:sz w:val="24"/>
          <w:szCs w:val="24"/>
        </w:rPr>
        <w:t>,</w:t>
      </w:r>
      <w:r>
        <w:rPr>
          <w:rFonts w:asciiTheme="minorHAnsi" w:hAnsiTheme="minorHAnsi"/>
          <w:color w:val="548DD4" w:themeColor="text2" w:themeTint="99"/>
          <w:sz w:val="24"/>
          <w:szCs w:val="24"/>
        </w:rPr>
        <w:t xml:space="preserve"> and what to do if they feel uncomfortable</w:t>
      </w:r>
      <w:r w:rsidR="007C2072">
        <w:rPr>
          <w:rFonts w:asciiTheme="minorHAnsi" w:hAnsiTheme="minorHAnsi"/>
          <w:color w:val="548DD4" w:themeColor="text2" w:themeTint="99"/>
          <w:sz w:val="24"/>
          <w:szCs w:val="24"/>
        </w:rPr>
        <w:t xml:space="preserve"> with any incidents encountered</w:t>
      </w:r>
      <w:r w:rsidR="0064720F" w:rsidRPr="003F6960">
        <w:rPr>
          <w:rFonts w:asciiTheme="minorHAnsi" w:hAnsiTheme="minorHAnsi"/>
          <w:color w:val="548DD4" w:themeColor="text2" w:themeTint="99"/>
          <w:sz w:val="24"/>
          <w:szCs w:val="24"/>
        </w:rPr>
        <w:t>.</w:t>
      </w:r>
    </w:p>
    <w:p w:rsidR="003F6960" w:rsidRDefault="003F6960" w:rsidP="003F6960">
      <w:pPr>
        <w:spacing w:after="0"/>
        <w:rPr>
          <w:color w:val="548DD4" w:themeColor="text2" w:themeTint="99"/>
          <w:sz w:val="24"/>
          <w:szCs w:val="24"/>
        </w:rPr>
      </w:pPr>
    </w:p>
    <w:p w:rsidR="003F6960" w:rsidRDefault="007F745F" w:rsidP="003F6960">
      <w:pPr>
        <w:spacing w:after="0"/>
        <w:rPr>
          <w:color w:val="548DD4" w:themeColor="text2" w:themeTint="99"/>
          <w:sz w:val="24"/>
          <w:szCs w:val="24"/>
        </w:rPr>
      </w:pPr>
      <w:r w:rsidRPr="003F6960">
        <w:rPr>
          <w:color w:val="548DD4" w:themeColor="text2" w:themeTint="99"/>
          <w:sz w:val="24"/>
          <w:szCs w:val="24"/>
        </w:rPr>
        <w:t>Curriculum Implementation</w:t>
      </w:r>
    </w:p>
    <w:p w:rsidR="007F745F" w:rsidRPr="003F6960" w:rsidRDefault="00F63B53" w:rsidP="00F63B53">
      <w:pPr>
        <w:widowControl w:val="0"/>
        <w:tabs>
          <w:tab w:val="left" w:pos="900"/>
        </w:tabs>
        <w:autoSpaceDE w:val="0"/>
        <w:autoSpaceDN w:val="0"/>
        <w:spacing w:before="73"/>
        <w:rPr>
          <w:color w:val="548DD4" w:themeColor="text2" w:themeTint="99"/>
          <w:sz w:val="24"/>
          <w:szCs w:val="24"/>
        </w:rPr>
      </w:pPr>
      <w:r w:rsidRPr="00F63B53">
        <w:rPr>
          <w:color w:val="548DD4" w:themeColor="text2" w:themeTint="99"/>
          <w:sz w:val="24"/>
          <w:szCs w:val="24"/>
        </w:rPr>
        <w:t>The learning of Computing skills begins in EYFS most noticeably through the following areas of learning</w:t>
      </w:r>
      <w:r>
        <w:rPr>
          <w:color w:val="548DD4" w:themeColor="text2" w:themeTint="99"/>
          <w:sz w:val="24"/>
          <w:szCs w:val="24"/>
        </w:rPr>
        <w:t>:</w:t>
      </w:r>
      <w:r w:rsidRPr="00F63B53">
        <w:rPr>
          <w:color w:val="548DD4" w:themeColor="text2" w:themeTint="99"/>
          <w:sz w:val="24"/>
          <w:szCs w:val="24"/>
        </w:rPr>
        <w:t xml:space="preserve"> </w:t>
      </w:r>
      <w:r w:rsidRPr="00F63B53">
        <w:rPr>
          <w:rFonts w:cstheme="minorHAnsi"/>
          <w:color w:val="548DD4" w:themeColor="text2" w:themeTint="99"/>
          <w:sz w:val="24"/>
          <w:szCs w:val="24"/>
        </w:rPr>
        <w:t>Personal,</w:t>
      </w:r>
      <w:r w:rsidRPr="00F63B53">
        <w:rPr>
          <w:rFonts w:cstheme="minorHAnsi"/>
          <w:color w:val="548DD4" w:themeColor="text2" w:themeTint="99"/>
          <w:spacing w:val="-12"/>
          <w:sz w:val="24"/>
          <w:szCs w:val="24"/>
        </w:rPr>
        <w:t xml:space="preserve"> </w:t>
      </w:r>
      <w:r w:rsidRPr="00F63B53">
        <w:rPr>
          <w:rFonts w:cstheme="minorHAnsi"/>
          <w:color w:val="548DD4" w:themeColor="text2" w:themeTint="99"/>
          <w:sz w:val="24"/>
          <w:szCs w:val="24"/>
        </w:rPr>
        <w:t>Social</w:t>
      </w:r>
      <w:r w:rsidRPr="00F63B53">
        <w:rPr>
          <w:rFonts w:cstheme="minorHAnsi"/>
          <w:color w:val="548DD4" w:themeColor="text2" w:themeTint="99"/>
          <w:spacing w:val="-11"/>
          <w:sz w:val="24"/>
          <w:szCs w:val="24"/>
        </w:rPr>
        <w:t xml:space="preserve"> </w:t>
      </w:r>
      <w:r w:rsidRPr="00F63B53">
        <w:rPr>
          <w:rFonts w:cstheme="minorHAnsi"/>
          <w:color w:val="548DD4" w:themeColor="text2" w:themeTint="99"/>
          <w:sz w:val="24"/>
          <w:szCs w:val="24"/>
        </w:rPr>
        <w:t>and</w:t>
      </w:r>
      <w:r w:rsidRPr="00F63B53">
        <w:rPr>
          <w:rFonts w:cstheme="minorHAnsi"/>
          <w:color w:val="548DD4" w:themeColor="text2" w:themeTint="99"/>
          <w:spacing w:val="-11"/>
          <w:sz w:val="24"/>
          <w:szCs w:val="24"/>
        </w:rPr>
        <w:t xml:space="preserve"> </w:t>
      </w:r>
      <w:r w:rsidRPr="00F63B53">
        <w:rPr>
          <w:rFonts w:cstheme="minorHAnsi"/>
          <w:color w:val="548DD4" w:themeColor="text2" w:themeTint="99"/>
          <w:sz w:val="24"/>
          <w:szCs w:val="24"/>
        </w:rPr>
        <w:t>Emotional</w:t>
      </w:r>
      <w:r w:rsidRPr="00F63B53">
        <w:rPr>
          <w:rFonts w:cstheme="minorHAnsi"/>
          <w:color w:val="548DD4" w:themeColor="text2" w:themeTint="99"/>
          <w:spacing w:val="-12"/>
          <w:sz w:val="24"/>
          <w:szCs w:val="24"/>
        </w:rPr>
        <w:t xml:space="preserve"> </w:t>
      </w:r>
      <w:r w:rsidRPr="00F63B53">
        <w:rPr>
          <w:rFonts w:cstheme="minorHAnsi"/>
          <w:color w:val="548DD4" w:themeColor="text2" w:themeTint="99"/>
          <w:sz w:val="24"/>
          <w:szCs w:val="24"/>
        </w:rPr>
        <w:t>Development; Physical</w:t>
      </w:r>
      <w:r w:rsidRPr="00F63B53">
        <w:rPr>
          <w:rFonts w:cstheme="minorHAnsi"/>
          <w:color w:val="548DD4" w:themeColor="text2" w:themeTint="99"/>
          <w:spacing w:val="-13"/>
          <w:sz w:val="24"/>
          <w:szCs w:val="24"/>
        </w:rPr>
        <w:t xml:space="preserve"> </w:t>
      </w:r>
      <w:r w:rsidRPr="00F63B53">
        <w:rPr>
          <w:rFonts w:cstheme="minorHAnsi"/>
          <w:color w:val="548DD4" w:themeColor="text2" w:themeTint="99"/>
          <w:sz w:val="24"/>
          <w:szCs w:val="24"/>
        </w:rPr>
        <w:t>Development; Understanding the</w:t>
      </w:r>
      <w:r w:rsidRPr="00F63B53">
        <w:rPr>
          <w:rFonts w:cstheme="minorHAnsi"/>
          <w:color w:val="548DD4" w:themeColor="text2" w:themeTint="99"/>
          <w:spacing w:val="-24"/>
          <w:sz w:val="24"/>
          <w:szCs w:val="24"/>
        </w:rPr>
        <w:t xml:space="preserve"> </w:t>
      </w:r>
      <w:r w:rsidRPr="00F63B53">
        <w:rPr>
          <w:rFonts w:cstheme="minorHAnsi"/>
          <w:color w:val="548DD4" w:themeColor="text2" w:themeTint="99"/>
          <w:sz w:val="24"/>
          <w:szCs w:val="24"/>
        </w:rPr>
        <w:t>World; and Expressive Arts and</w:t>
      </w:r>
      <w:r w:rsidRPr="00F63B53">
        <w:rPr>
          <w:rFonts w:cstheme="minorHAnsi"/>
          <w:color w:val="548DD4" w:themeColor="text2" w:themeTint="99"/>
          <w:spacing w:val="-34"/>
          <w:sz w:val="24"/>
          <w:szCs w:val="24"/>
        </w:rPr>
        <w:t xml:space="preserve"> </w:t>
      </w:r>
      <w:r w:rsidRPr="00F63B53">
        <w:rPr>
          <w:rFonts w:cstheme="minorHAnsi"/>
          <w:color w:val="548DD4" w:themeColor="text2" w:themeTint="99"/>
          <w:sz w:val="24"/>
          <w:szCs w:val="24"/>
        </w:rPr>
        <w:t>Design</w:t>
      </w:r>
      <w:r>
        <w:rPr>
          <w:rFonts w:ascii="Comic Sans MS" w:hAnsi="Comic Sans MS"/>
          <w:color w:val="231F20"/>
          <w:sz w:val="20"/>
          <w:szCs w:val="20"/>
        </w:rPr>
        <w:t xml:space="preserve">. </w:t>
      </w:r>
      <w:r w:rsidR="007F745F" w:rsidRPr="003F6960">
        <w:rPr>
          <w:color w:val="548DD4" w:themeColor="text2" w:themeTint="99"/>
          <w:sz w:val="24"/>
          <w:szCs w:val="24"/>
        </w:rPr>
        <w:t xml:space="preserve">The computing curriculum is reviewed in the </w:t>
      </w:r>
      <w:proofErr w:type="gramStart"/>
      <w:r w:rsidR="007F745F" w:rsidRPr="003F6960">
        <w:rPr>
          <w:color w:val="548DD4" w:themeColor="text2" w:themeTint="99"/>
          <w:sz w:val="24"/>
          <w:szCs w:val="24"/>
        </w:rPr>
        <w:t>Summer</w:t>
      </w:r>
      <w:proofErr w:type="gramEnd"/>
      <w:r w:rsidR="007F745F" w:rsidRPr="003F6960">
        <w:rPr>
          <w:color w:val="548DD4" w:themeColor="text2" w:themeTint="99"/>
          <w:sz w:val="24"/>
          <w:szCs w:val="24"/>
        </w:rPr>
        <w:t xml:space="preserve"> term of each academic year in readiness for the following year. Learning opportunities are fine-tuned and the Subject Lead works with the Senior Leadership Team of school to identify progress milestones across the various strands of the subject.  Teachers ensure progression </w:t>
      </w:r>
      <w:r w:rsidR="00823B14">
        <w:rPr>
          <w:color w:val="548DD4" w:themeColor="text2" w:themeTint="99"/>
          <w:sz w:val="24"/>
          <w:szCs w:val="24"/>
        </w:rPr>
        <w:t>by</w:t>
      </w:r>
      <w:r w:rsidR="007F745F" w:rsidRPr="003F6960">
        <w:rPr>
          <w:color w:val="548DD4" w:themeColor="text2" w:themeTint="99"/>
          <w:sz w:val="24"/>
          <w:szCs w:val="24"/>
        </w:rPr>
        <w:t xml:space="preserve"> repetition of key skills </w:t>
      </w:r>
      <w:r w:rsidR="00823B14">
        <w:rPr>
          <w:color w:val="548DD4" w:themeColor="text2" w:themeTint="99"/>
          <w:sz w:val="24"/>
          <w:szCs w:val="24"/>
        </w:rPr>
        <w:t>in the cyclical sequencing of the curriculum</w:t>
      </w:r>
      <w:r w:rsidR="004C2BB5">
        <w:rPr>
          <w:color w:val="548DD4" w:themeColor="text2" w:themeTint="99"/>
          <w:sz w:val="24"/>
          <w:szCs w:val="24"/>
        </w:rPr>
        <w:t xml:space="preserve"> </w:t>
      </w:r>
      <w:r w:rsidR="007F745F" w:rsidRPr="003F6960">
        <w:rPr>
          <w:color w:val="548DD4" w:themeColor="text2" w:themeTint="99"/>
          <w:sz w:val="24"/>
          <w:szCs w:val="24"/>
        </w:rPr>
        <w:t xml:space="preserve">to embed key learning and subject knowledge. </w:t>
      </w:r>
      <w:r w:rsidR="007C2072">
        <w:rPr>
          <w:color w:val="548DD4" w:themeColor="text2" w:themeTint="99"/>
          <w:sz w:val="24"/>
          <w:szCs w:val="24"/>
        </w:rPr>
        <w:t xml:space="preserve">E-Safety is addressed as an ongoing concern throughout all topics. </w:t>
      </w:r>
      <w:r w:rsidR="007F745F" w:rsidRPr="003F6960">
        <w:rPr>
          <w:color w:val="548DD4" w:themeColor="text2" w:themeTint="99"/>
          <w:sz w:val="24"/>
          <w:szCs w:val="24"/>
        </w:rPr>
        <w:t>The specific skills that our computing curriculum is aimed at encouraging, and that progress is measured against, are:</w:t>
      </w:r>
    </w:p>
    <w:p w:rsidR="0064720F" w:rsidRPr="003F6960" w:rsidRDefault="0064720F" w:rsidP="003F6960">
      <w:pPr>
        <w:pStyle w:val="ListParagraph"/>
        <w:numPr>
          <w:ilvl w:val="0"/>
          <w:numId w:val="2"/>
        </w:numPr>
        <w:rPr>
          <w:rFonts w:asciiTheme="minorHAnsi" w:hAnsiTheme="minorHAnsi"/>
          <w:color w:val="548DD4" w:themeColor="text2" w:themeTint="99"/>
          <w:sz w:val="24"/>
          <w:szCs w:val="24"/>
        </w:rPr>
      </w:pPr>
      <w:r w:rsidRPr="003F6960">
        <w:rPr>
          <w:rFonts w:asciiTheme="minorHAnsi" w:hAnsiTheme="minorHAnsi"/>
          <w:color w:val="548DD4" w:themeColor="text2" w:themeTint="99"/>
          <w:sz w:val="24"/>
          <w:szCs w:val="24"/>
        </w:rPr>
        <w:t>Digital Literacy;</w:t>
      </w:r>
    </w:p>
    <w:p w:rsidR="0064720F" w:rsidRPr="003F6960" w:rsidRDefault="0064720F" w:rsidP="003F6960">
      <w:pPr>
        <w:pStyle w:val="ListParagraph"/>
        <w:numPr>
          <w:ilvl w:val="0"/>
          <w:numId w:val="2"/>
        </w:numPr>
        <w:rPr>
          <w:rFonts w:asciiTheme="minorHAnsi" w:hAnsiTheme="minorHAnsi"/>
          <w:color w:val="548DD4" w:themeColor="text2" w:themeTint="99"/>
          <w:sz w:val="24"/>
          <w:szCs w:val="24"/>
        </w:rPr>
      </w:pPr>
      <w:r w:rsidRPr="003F6960">
        <w:rPr>
          <w:rFonts w:asciiTheme="minorHAnsi" w:hAnsiTheme="minorHAnsi"/>
          <w:color w:val="548DD4" w:themeColor="text2" w:themeTint="99"/>
          <w:sz w:val="24"/>
          <w:szCs w:val="24"/>
        </w:rPr>
        <w:t>eSafety and use of the Internet;</w:t>
      </w:r>
    </w:p>
    <w:p w:rsidR="0064720F" w:rsidRPr="003F6960" w:rsidRDefault="0064720F" w:rsidP="003F6960">
      <w:pPr>
        <w:pStyle w:val="ListParagraph"/>
        <w:numPr>
          <w:ilvl w:val="0"/>
          <w:numId w:val="2"/>
        </w:numPr>
        <w:rPr>
          <w:rFonts w:asciiTheme="minorHAnsi" w:hAnsiTheme="minorHAnsi"/>
          <w:color w:val="548DD4" w:themeColor="text2" w:themeTint="99"/>
          <w:sz w:val="24"/>
          <w:szCs w:val="24"/>
        </w:rPr>
      </w:pPr>
      <w:r w:rsidRPr="003F6960">
        <w:rPr>
          <w:rFonts w:asciiTheme="minorHAnsi" w:hAnsiTheme="minorHAnsi"/>
          <w:color w:val="548DD4" w:themeColor="text2" w:themeTint="99"/>
          <w:sz w:val="24"/>
          <w:szCs w:val="24"/>
        </w:rPr>
        <w:t>Computer science.</w:t>
      </w:r>
    </w:p>
    <w:p w:rsidR="0064720F" w:rsidRPr="003F6960" w:rsidRDefault="0064720F" w:rsidP="003F6960">
      <w:pPr>
        <w:spacing w:after="0"/>
        <w:ind w:left="360"/>
        <w:rPr>
          <w:color w:val="548DD4" w:themeColor="text2" w:themeTint="99"/>
          <w:sz w:val="24"/>
          <w:szCs w:val="24"/>
        </w:rPr>
      </w:pPr>
    </w:p>
    <w:p w:rsidR="00430C2F" w:rsidRDefault="00430C2F" w:rsidP="003F6960">
      <w:pPr>
        <w:spacing w:after="0"/>
        <w:rPr>
          <w:color w:val="548DD4" w:themeColor="text2" w:themeTint="99"/>
          <w:sz w:val="24"/>
          <w:szCs w:val="24"/>
        </w:rPr>
      </w:pPr>
    </w:p>
    <w:p w:rsidR="007F745F" w:rsidRPr="003F6960" w:rsidRDefault="007F745F" w:rsidP="003F6960">
      <w:pPr>
        <w:spacing w:after="0"/>
        <w:rPr>
          <w:color w:val="548DD4" w:themeColor="text2" w:themeTint="99"/>
          <w:sz w:val="24"/>
          <w:szCs w:val="24"/>
        </w:rPr>
      </w:pPr>
      <w:r w:rsidRPr="003F6960">
        <w:rPr>
          <w:color w:val="548DD4" w:themeColor="text2" w:themeTint="99"/>
          <w:sz w:val="24"/>
          <w:szCs w:val="24"/>
        </w:rPr>
        <w:t>Curriculum Impact</w:t>
      </w:r>
    </w:p>
    <w:p w:rsidR="00430C2F" w:rsidRDefault="00430C2F" w:rsidP="00430C2F">
      <w:pPr>
        <w:shd w:val="clear" w:color="auto" w:fill="FFFFFF"/>
        <w:spacing w:after="150" w:line="240" w:lineRule="auto"/>
        <w:jc w:val="both"/>
        <w:rPr>
          <w:color w:val="548DD4" w:themeColor="text2" w:themeTint="99"/>
          <w:sz w:val="24"/>
          <w:szCs w:val="24"/>
        </w:rPr>
      </w:pPr>
      <w:r>
        <w:rPr>
          <w:rFonts w:eastAsia="Times New Roman" w:cs="Arial"/>
          <w:color w:val="548DD4" w:themeColor="text2" w:themeTint="99"/>
          <w:sz w:val="24"/>
          <w:szCs w:val="24"/>
          <w:lang w:eastAsia="en-GB"/>
        </w:rPr>
        <w:t>Formative</w:t>
      </w:r>
      <w:r>
        <w:rPr>
          <w:color w:val="548DD4" w:themeColor="text2" w:themeTint="99"/>
          <w:sz w:val="24"/>
          <w:szCs w:val="24"/>
        </w:rPr>
        <w:t xml:space="preserve"> A</w:t>
      </w:r>
      <w:r w:rsidRPr="00CA4C58">
        <w:rPr>
          <w:color w:val="548DD4" w:themeColor="text2" w:themeTint="99"/>
          <w:sz w:val="24"/>
          <w:szCs w:val="24"/>
        </w:rPr>
        <w:t xml:space="preserve">ssessment is carried out </w:t>
      </w:r>
      <w:r>
        <w:rPr>
          <w:rFonts w:eastAsia="Times New Roman" w:cs="Arial"/>
          <w:color w:val="548DD4" w:themeColor="text2" w:themeTint="99"/>
          <w:sz w:val="24"/>
          <w:szCs w:val="24"/>
          <w:lang w:eastAsia="en-GB"/>
        </w:rPr>
        <w:t>by a combination of “walking the class” during lessons to address misconceptions early, end of topic quizzes, knowledge organisers, (age appropriate) extended writing or any other way of capturing what a child has learnt and can remember from their curriculum.  Assessment is undertaken to</w:t>
      </w:r>
      <w:r>
        <w:rPr>
          <w:color w:val="548DD4" w:themeColor="text2" w:themeTint="99"/>
          <w:sz w:val="24"/>
          <w:szCs w:val="24"/>
        </w:rPr>
        <w:t xml:space="preserve"> ascertain subject knowledge, skills, understanding of concepts and recall of information</w:t>
      </w:r>
      <w:r w:rsidRPr="00CA4C58">
        <w:rPr>
          <w:color w:val="548DD4" w:themeColor="text2" w:themeTint="99"/>
          <w:sz w:val="24"/>
          <w:szCs w:val="24"/>
        </w:rPr>
        <w:t xml:space="preserve"> to measure </w:t>
      </w:r>
      <w:r>
        <w:rPr>
          <w:color w:val="548DD4" w:themeColor="text2" w:themeTint="99"/>
          <w:sz w:val="24"/>
          <w:szCs w:val="24"/>
        </w:rPr>
        <w:t>whether a pupils is ready</w:t>
      </w:r>
      <w:r w:rsidRPr="00CA4C58">
        <w:rPr>
          <w:color w:val="548DD4" w:themeColor="text2" w:themeTint="99"/>
          <w:sz w:val="24"/>
          <w:szCs w:val="24"/>
        </w:rPr>
        <w:t xml:space="preserve"> </w:t>
      </w:r>
      <w:r>
        <w:rPr>
          <w:color w:val="548DD4" w:themeColor="text2" w:themeTint="99"/>
          <w:sz w:val="24"/>
          <w:szCs w:val="24"/>
        </w:rPr>
        <w:t xml:space="preserve">to </w:t>
      </w:r>
      <w:r w:rsidRPr="00CA4C58">
        <w:rPr>
          <w:color w:val="548DD4" w:themeColor="text2" w:themeTint="99"/>
          <w:sz w:val="24"/>
          <w:szCs w:val="24"/>
        </w:rPr>
        <w:t>progress</w:t>
      </w:r>
      <w:r>
        <w:rPr>
          <w:color w:val="548DD4" w:themeColor="text2" w:themeTint="99"/>
          <w:sz w:val="24"/>
          <w:szCs w:val="24"/>
        </w:rPr>
        <w:t xml:space="preserve">, needs support to progress or to identify barriers that are preventing </w:t>
      </w:r>
      <w:r w:rsidRPr="00CA4C58">
        <w:rPr>
          <w:color w:val="548DD4" w:themeColor="text2" w:themeTint="99"/>
          <w:sz w:val="24"/>
          <w:szCs w:val="24"/>
        </w:rPr>
        <w:t xml:space="preserve">students </w:t>
      </w:r>
      <w:r>
        <w:rPr>
          <w:color w:val="548DD4" w:themeColor="text2" w:themeTint="99"/>
          <w:sz w:val="24"/>
          <w:szCs w:val="24"/>
        </w:rPr>
        <w:t>from making progress</w:t>
      </w:r>
      <w:r w:rsidRPr="00CA4C58">
        <w:rPr>
          <w:color w:val="548DD4" w:themeColor="text2" w:themeTint="99"/>
          <w:sz w:val="24"/>
          <w:szCs w:val="24"/>
        </w:rPr>
        <w:t xml:space="preserve">.  </w:t>
      </w:r>
      <w:r>
        <w:rPr>
          <w:color w:val="548DD4" w:themeColor="text2" w:themeTint="99"/>
          <w:sz w:val="24"/>
          <w:szCs w:val="24"/>
        </w:rPr>
        <w:t>Assessment doesn’t just test a pupil’s substantive knowledge, but gauges their disciplinary knowledge.</w:t>
      </w:r>
    </w:p>
    <w:p w:rsidR="007F745F" w:rsidRPr="003F6960" w:rsidRDefault="007F745F" w:rsidP="003F6960">
      <w:pPr>
        <w:pStyle w:val="ListParagraph"/>
        <w:rPr>
          <w:color w:val="548DD4" w:themeColor="text2" w:themeTint="99"/>
          <w:sz w:val="24"/>
          <w:szCs w:val="24"/>
        </w:rPr>
      </w:pPr>
    </w:p>
    <w:p w:rsidR="007F745F" w:rsidRPr="003F6960" w:rsidRDefault="007F745F" w:rsidP="003F6960">
      <w:pPr>
        <w:spacing w:after="0"/>
        <w:rPr>
          <w:color w:val="548DD4" w:themeColor="text2" w:themeTint="99"/>
          <w:sz w:val="24"/>
          <w:szCs w:val="24"/>
        </w:rPr>
      </w:pPr>
      <w:r w:rsidRPr="003F6960">
        <w:rPr>
          <w:color w:val="548DD4" w:themeColor="text2" w:themeTint="99"/>
          <w:sz w:val="24"/>
          <w:szCs w:val="24"/>
        </w:rPr>
        <w:t>We want our pupils to set themselves very high aspirations and constantly remind them of the further education and career prospects that are open to them if they succeed in this subject.</w:t>
      </w:r>
    </w:p>
    <w:p w:rsidR="0064720F" w:rsidRPr="003F6960" w:rsidRDefault="0064720F" w:rsidP="003F6960">
      <w:pPr>
        <w:shd w:val="clear" w:color="auto" w:fill="FCFCFC"/>
        <w:spacing w:after="0" w:line="240" w:lineRule="auto"/>
        <w:textAlignment w:val="baseline"/>
        <w:rPr>
          <w:rFonts w:eastAsia="Times New Roman" w:cs="Arial"/>
          <w:color w:val="548DD4" w:themeColor="text2" w:themeTint="99"/>
          <w:sz w:val="24"/>
          <w:szCs w:val="24"/>
          <w:lang w:eastAsia="en-GB"/>
        </w:rPr>
      </w:pPr>
      <w:r w:rsidRPr="003F6960">
        <w:rPr>
          <w:rFonts w:eastAsia="Times New Roman" w:cs="Arial"/>
          <w:color w:val="548DD4" w:themeColor="text2" w:themeTint="99"/>
          <w:sz w:val="24"/>
          <w:szCs w:val="24"/>
          <w:lang w:eastAsia="en-GB"/>
        </w:rPr>
        <w:t>Pupils could consider studying computer science at university to begin a computer science career in roles such as:</w:t>
      </w:r>
    </w:p>
    <w:p w:rsidR="0064720F" w:rsidRPr="003F6960" w:rsidRDefault="0064720F" w:rsidP="003F6960">
      <w:pPr>
        <w:pStyle w:val="ListParagraph"/>
        <w:numPr>
          <w:ilvl w:val="0"/>
          <w:numId w:val="3"/>
        </w:numPr>
        <w:shd w:val="clear" w:color="auto" w:fill="FCFCFC"/>
        <w:textAlignment w:val="baseline"/>
        <w:rPr>
          <w:rFonts w:asciiTheme="minorHAnsi" w:hAnsiTheme="minorHAnsi" w:cs="Arial"/>
          <w:color w:val="548DD4" w:themeColor="text2" w:themeTint="99"/>
          <w:sz w:val="24"/>
          <w:szCs w:val="24"/>
        </w:rPr>
      </w:pPr>
      <w:r w:rsidRPr="003F6960">
        <w:rPr>
          <w:rFonts w:asciiTheme="minorHAnsi" w:hAnsiTheme="minorHAnsi" w:cs="Arial"/>
          <w:color w:val="548DD4" w:themeColor="text2" w:themeTint="99"/>
          <w:sz w:val="24"/>
          <w:szCs w:val="24"/>
        </w:rPr>
        <w:t>Computer programming</w:t>
      </w:r>
    </w:p>
    <w:p w:rsidR="0064720F" w:rsidRPr="003F6960" w:rsidRDefault="0064720F" w:rsidP="003F6960">
      <w:pPr>
        <w:pStyle w:val="ListParagraph"/>
        <w:numPr>
          <w:ilvl w:val="0"/>
          <w:numId w:val="3"/>
        </w:numPr>
        <w:shd w:val="clear" w:color="auto" w:fill="FCFCFC"/>
        <w:textAlignment w:val="baseline"/>
        <w:rPr>
          <w:rFonts w:asciiTheme="minorHAnsi" w:hAnsiTheme="minorHAnsi" w:cs="Arial"/>
          <w:color w:val="548DD4" w:themeColor="text2" w:themeTint="99"/>
          <w:sz w:val="24"/>
          <w:szCs w:val="24"/>
        </w:rPr>
      </w:pPr>
      <w:r w:rsidRPr="003F6960">
        <w:rPr>
          <w:rFonts w:asciiTheme="minorHAnsi" w:hAnsiTheme="minorHAnsi" w:cs="Arial"/>
          <w:color w:val="548DD4" w:themeColor="text2" w:themeTint="99"/>
          <w:sz w:val="24"/>
          <w:szCs w:val="24"/>
        </w:rPr>
        <w:t>Software engineering</w:t>
      </w:r>
    </w:p>
    <w:p w:rsidR="0064720F" w:rsidRPr="003F6960" w:rsidRDefault="0064720F" w:rsidP="003F6960">
      <w:pPr>
        <w:pStyle w:val="ListParagraph"/>
        <w:numPr>
          <w:ilvl w:val="0"/>
          <w:numId w:val="3"/>
        </w:numPr>
        <w:textAlignment w:val="baseline"/>
        <w:rPr>
          <w:rFonts w:asciiTheme="minorHAnsi" w:hAnsiTheme="minorHAnsi" w:cs="Arial"/>
          <w:color w:val="548DD4" w:themeColor="text2" w:themeTint="99"/>
          <w:sz w:val="24"/>
          <w:szCs w:val="24"/>
        </w:rPr>
      </w:pPr>
      <w:r w:rsidRPr="003F6960">
        <w:rPr>
          <w:rFonts w:asciiTheme="minorHAnsi" w:hAnsiTheme="minorHAnsi" w:cs="Arial"/>
          <w:color w:val="548DD4" w:themeColor="text2" w:themeTint="99"/>
          <w:sz w:val="24"/>
          <w:szCs w:val="24"/>
        </w:rPr>
        <w:t>Website/app design/development</w:t>
      </w:r>
    </w:p>
    <w:p w:rsidR="0064720F" w:rsidRPr="003F6960" w:rsidRDefault="00E05523" w:rsidP="003F6960">
      <w:pPr>
        <w:pStyle w:val="ListParagraph"/>
        <w:numPr>
          <w:ilvl w:val="0"/>
          <w:numId w:val="3"/>
        </w:numPr>
        <w:textAlignment w:val="baseline"/>
        <w:rPr>
          <w:rFonts w:asciiTheme="minorHAnsi" w:hAnsiTheme="minorHAnsi" w:cs="Arial"/>
          <w:color w:val="548DD4" w:themeColor="text2" w:themeTint="99"/>
          <w:sz w:val="24"/>
          <w:szCs w:val="24"/>
        </w:rPr>
      </w:pPr>
      <w:hyperlink r:id="rId7" w:tooltip="Game jobs" w:history="1">
        <w:r w:rsidR="0064720F" w:rsidRPr="003F6960">
          <w:rPr>
            <w:rStyle w:val="Hyperlink"/>
            <w:rFonts w:asciiTheme="minorHAnsi" w:hAnsiTheme="minorHAnsi" w:cs="Arial"/>
            <w:color w:val="548DD4" w:themeColor="text2" w:themeTint="99"/>
            <w:sz w:val="24"/>
            <w:szCs w:val="24"/>
            <w:u w:val="none"/>
            <w:bdr w:val="none" w:sz="0" w:space="0" w:color="auto" w:frame="1"/>
          </w:rPr>
          <w:t>Computer game development</w:t>
        </w:r>
      </w:hyperlink>
    </w:p>
    <w:p w:rsidR="0064720F" w:rsidRPr="003F6960" w:rsidRDefault="0064720F" w:rsidP="003F6960">
      <w:pPr>
        <w:pStyle w:val="ListParagraph"/>
        <w:numPr>
          <w:ilvl w:val="0"/>
          <w:numId w:val="3"/>
        </w:numPr>
        <w:textAlignment w:val="baseline"/>
        <w:rPr>
          <w:rFonts w:asciiTheme="minorHAnsi" w:hAnsiTheme="minorHAnsi"/>
          <w:color w:val="548DD4" w:themeColor="text2" w:themeTint="99"/>
          <w:sz w:val="24"/>
          <w:szCs w:val="24"/>
        </w:rPr>
      </w:pPr>
      <w:r w:rsidRPr="003F6960">
        <w:rPr>
          <w:rFonts w:asciiTheme="minorHAnsi" w:hAnsiTheme="minorHAnsi" w:cs="Arial"/>
          <w:color w:val="548DD4" w:themeColor="text2" w:themeTint="99"/>
          <w:sz w:val="24"/>
          <w:szCs w:val="24"/>
        </w:rPr>
        <w:t>Cybersecurity</w:t>
      </w:r>
    </w:p>
    <w:p w:rsidR="00875C52" w:rsidRPr="003F6960" w:rsidRDefault="00E05523" w:rsidP="003F6960">
      <w:pPr>
        <w:spacing w:after="0"/>
        <w:rPr>
          <w:color w:val="548DD4" w:themeColor="text2" w:themeTint="99"/>
          <w:sz w:val="24"/>
          <w:szCs w:val="24"/>
        </w:rPr>
      </w:pPr>
    </w:p>
    <w:sectPr w:rsidR="00875C52" w:rsidRPr="003F6960" w:rsidSect="0064720F">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EE" w:rsidRDefault="000104EE" w:rsidP="000104EE">
      <w:pPr>
        <w:spacing w:after="0" w:line="240" w:lineRule="auto"/>
      </w:pPr>
      <w:r>
        <w:separator/>
      </w:r>
    </w:p>
  </w:endnote>
  <w:endnote w:type="continuationSeparator" w:id="0">
    <w:p w:rsidR="000104EE" w:rsidRDefault="000104EE" w:rsidP="0001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EE" w:rsidRDefault="000104EE" w:rsidP="000104EE">
      <w:pPr>
        <w:spacing w:after="0" w:line="240" w:lineRule="auto"/>
      </w:pPr>
      <w:r>
        <w:separator/>
      </w:r>
    </w:p>
  </w:footnote>
  <w:footnote w:type="continuationSeparator" w:id="0">
    <w:p w:rsidR="000104EE" w:rsidRDefault="000104EE" w:rsidP="0001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CB" w:rsidRPr="003F6960" w:rsidRDefault="006D6ECB" w:rsidP="006D6ECB">
    <w:pPr>
      <w:pStyle w:val="Header"/>
      <w:jc w:val="center"/>
      <w:rPr>
        <w:color w:val="548DD4" w:themeColor="text2" w:themeTint="99"/>
        <w:sz w:val="32"/>
        <w:szCs w:val="32"/>
      </w:rPr>
    </w:pPr>
    <w:r w:rsidRPr="003F6960">
      <w:rPr>
        <w:color w:val="548DD4" w:themeColor="text2" w:themeTint="99"/>
        <w:sz w:val="32"/>
        <w:szCs w:val="32"/>
      </w:rPr>
      <w:t>Computing Curriculum at Our Lady and St Philomena’s</w:t>
    </w:r>
  </w:p>
  <w:p w:rsidR="000104EE" w:rsidRPr="003F6960" w:rsidRDefault="000104EE">
    <w:pPr>
      <w:pStyle w:val="Header"/>
      <w:rPr>
        <w:color w:val="548DD4" w:themeColor="text2"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6D9"/>
    <w:multiLevelType w:val="multilevel"/>
    <w:tmpl w:val="8EC21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F4A76"/>
    <w:multiLevelType w:val="hybridMultilevel"/>
    <w:tmpl w:val="CC6E2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7E171B"/>
    <w:multiLevelType w:val="hybridMultilevel"/>
    <w:tmpl w:val="34F4C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2A3BD0"/>
    <w:multiLevelType w:val="hybridMultilevel"/>
    <w:tmpl w:val="B37064A2"/>
    <w:lvl w:ilvl="0" w:tplc="128282AC">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6AD851E0">
      <w:numFmt w:val="bullet"/>
      <w:lvlText w:val="•"/>
      <w:lvlJc w:val="left"/>
      <w:pPr>
        <w:ind w:left="1940" w:hanging="245"/>
      </w:pPr>
      <w:rPr>
        <w:rFonts w:hint="default"/>
        <w:lang w:val="en-GB" w:eastAsia="en-GB" w:bidi="en-GB"/>
      </w:rPr>
    </w:lvl>
    <w:lvl w:ilvl="2" w:tplc="4F061146">
      <w:numFmt w:val="bullet"/>
      <w:lvlText w:val="•"/>
      <w:lvlJc w:val="left"/>
      <w:pPr>
        <w:ind w:left="2981" w:hanging="245"/>
      </w:pPr>
      <w:rPr>
        <w:rFonts w:hint="default"/>
        <w:lang w:val="en-GB" w:eastAsia="en-GB" w:bidi="en-GB"/>
      </w:rPr>
    </w:lvl>
    <w:lvl w:ilvl="3" w:tplc="EF94A390">
      <w:numFmt w:val="bullet"/>
      <w:lvlText w:val="•"/>
      <w:lvlJc w:val="left"/>
      <w:pPr>
        <w:ind w:left="4021" w:hanging="245"/>
      </w:pPr>
      <w:rPr>
        <w:rFonts w:hint="default"/>
        <w:lang w:val="en-GB" w:eastAsia="en-GB" w:bidi="en-GB"/>
      </w:rPr>
    </w:lvl>
    <w:lvl w:ilvl="4" w:tplc="3354A766">
      <w:numFmt w:val="bullet"/>
      <w:lvlText w:val="•"/>
      <w:lvlJc w:val="left"/>
      <w:pPr>
        <w:ind w:left="5062" w:hanging="245"/>
      </w:pPr>
      <w:rPr>
        <w:rFonts w:hint="default"/>
        <w:lang w:val="en-GB" w:eastAsia="en-GB" w:bidi="en-GB"/>
      </w:rPr>
    </w:lvl>
    <w:lvl w:ilvl="5" w:tplc="6AE8B2A6">
      <w:numFmt w:val="bullet"/>
      <w:lvlText w:val="•"/>
      <w:lvlJc w:val="left"/>
      <w:pPr>
        <w:ind w:left="6102" w:hanging="245"/>
      </w:pPr>
      <w:rPr>
        <w:rFonts w:hint="default"/>
        <w:lang w:val="en-GB" w:eastAsia="en-GB" w:bidi="en-GB"/>
      </w:rPr>
    </w:lvl>
    <w:lvl w:ilvl="6" w:tplc="3A9AA6E0">
      <w:numFmt w:val="bullet"/>
      <w:lvlText w:val="•"/>
      <w:lvlJc w:val="left"/>
      <w:pPr>
        <w:ind w:left="7143" w:hanging="245"/>
      </w:pPr>
      <w:rPr>
        <w:rFonts w:hint="default"/>
        <w:lang w:val="en-GB" w:eastAsia="en-GB" w:bidi="en-GB"/>
      </w:rPr>
    </w:lvl>
    <w:lvl w:ilvl="7" w:tplc="930A5C6A">
      <w:numFmt w:val="bullet"/>
      <w:lvlText w:val="•"/>
      <w:lvlJc w:val="left"/>
      <w:pPr>
        <w:ind w:left="8183" w:hanging="245"/>
      </w:pPr>
      <w:rPr>
        <w:rFonts w:hint="default"/>
        <w:lang w:val="en-GB" w:eastAsia="en-GB" w:bidi="en-GB"/>
      </w:rPr>
    </w:lvl>
    <w:lvl w:ilvl="8" w:tplc="BCE2B734">
      <w:numFmt w:val="bullet"/>
      <w:lvlText w:val="•"/>
      <w:lvlJc w:val="left"/>
      <w:pPr>
        <w:ind w:left="9224" w:hanging="245"/>
      </w:pPr>
      <w:rPr>
        <w:rFonts w:hint="default"/>
        <w:lang w:val="en-GB" w:eastAsia="en-GB" w:bidi="en-GB"/>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0F"/>
    <w:rsid w:val="000104EE"/>
    <w:rsid w:val="00175AF8"/>
    <w:rsid w:val="0019793F"/>
    <w:rsid w:val="00313121"/>
    <w:rsid w:val="00325379"/>
    <w:rsid w:val="003F6960"/>
    <w:rsid w:val="00430C2F"/>
    <w:rsid w:val="004C2BB5"/>
    <w:rsid w:val="0064720F"/>
    <w:rsid w:val="006D6ECB"/>
    <w:rsid w:val="007C2072"/>
    <w:rsid w:val="007F745F"/>
    <w:rsid w:val="00823B14"/>
    <w:rsid w:val="0087263A"/>
    <w:rsid w:val="008E0583"/>
    <w:rsid w:val="00951CA7"/>
    <w:rsid w:val="00981D78"/>
    <w:rsid w:val="00BB14EF"/>
    <w:rsid w:val="00DF7686"/>
    <w:rsid w:val="00E05523"/>
    <w:rsid w:val="00E56301"/>
    <w:rsid w:val="00F6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819C"/>
  <w15:docId w15:val="{C43F7078-BC37-46A0-B406-B6DBEABC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720F"/>
    <w:pPr>
      <w:spacing w:after="0" w:line="240" w:lineRule="auto"/>
      <w:ind w:left="720"/>
      <w:contextualSpacing/>
    </w:pPr>
    <w:rPr>
      <w:rFonts w:ascii="Comic Sans MS" w:eastAsia="Times New Roman" w:hAnsi="Comic Sans MS" w:cs="Times New Roman"/>
      <w:lang w:eastAsia="en-GB"/>
    </w:rPr>
  </w:style>
  <w:style w:type="character" w:styleId="Hyperlink">
    <w:name w:val="Hyperlink"/>
    <w:basedOn w:val="DefaultParagraphFont"/>
    <w:uiPriority w:val="99"/>
    <w:semiHidden/>
    <w:unhideWhenUsed/>
    <w:rsid w:val="0064720F"/>
    <w:rPr>
      <w:color w:val="0000FF"/>
      <w:u w:val="single"/>
    </w:rPr>
  </w:style>
  <w:style w:type="paragraph" w:styleId="Header">
    <w:name w:val="header"/>
    <w:basedOn w:val="Normal"/>
    <w:link w:val="HeaderChar"/>
    <w:uiPriority w:val="99"/>
    <w:unhideWhenUsed/>
    <w:rsid w:val="00010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4EE"/>
  </w:style>
  <w:style w:type="paragraph" w:styleId="Footer">
    <w:name w:val="footer"/>
    <w:basedOn w:val="Normal"/>
    <w:link w:val="FooterChar"/>
    <w:uiPriority w:val="99"/>
    <w:unhideWhenUsed/>
    <w:rsid w:val="00010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ccessatschool.org/advicedetails/738/game-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Doyle</dc:creator>
  <cp:lastModifiedBy>Phil Doyle</cp:lastModifiedBy>
  <cp:revision>14</cp:revision>
  <dcterms:created xsi:type="dcterms:W3CDTF">2019-10-04T07:33:00Z</dcterms:created>
  <dcterms:modified xsi:type="dcterms:W3CDTF">2022-09-16T15:37:00Z</dcterms:modified>
</cp:coreProperties>
</file>