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4F1" w:rsidRPr="007C142D" w:rsidRDefault="009F64F1" w:rsidP="00EA2768">
      <w:pPr>
        <w:rPr>
          <w:rFonts w:cs="Arial"/>
          <w:color w:val="548DD4" w:themeColor="text2" w:themeTint="99"/>
          <w:sz w:val="24"/>
          <w:szCs w:val="24"/>
        </w:rPr>
      </w:pPr>
      <w:r w:rsidRPr="007C142D">
        <w:rPr>
          <w:rFonts w:cs="Arial"/>
          <w:color w:val="548DD4" w:themeColor="text2" w:themeTint="99"/>
          <w:sz w:val="24"/>
          <w:szCs w:val="24"/>
        </w:rPr>
        <w:t>Geography C</w:t>
      </w:r>
      <w:r w:rsidR="00EA2768" w:rsidRPr="007C142D">
        <w:rPr>
          <w:rFonts w:cs="Arial"/>
          <w:color w:val="548DD4" w:themeColor="text2" w:themeTint="99"/>
          <w:sz w:val="24"/>
          <w:szCs w:val="24"/>
        </w:rPr>
        <w:t xml:space="preserve">urriculum </w:t>
      </w:r>
      <w:r w:rsidR="004016E5">
        <w:rPr>
          <w:rFonts w:cs="Arial"/>
          <w:color w:val="548DD4" w:themeColor="text2" w:themeTint="99"/>
          <w:sz w:val="24"/>
          <w:szCs w:val="24"/>
        </w:rPr>
        <w:t>Rationale for 20</w:t>
      </w:r>
      <w:r w:rsidRPr="007C142D">
        <w:rPr>
          <w:rFonts w:cs="Arial"/>
          <w:color w:val="548DD4" w:themeColor="text2" w:themeTint="99"/>
          <w:sz w:val="24"/>
          <w:szCs w:val="24"/>
        </w:rPr>
        <w:t>2</w:t>
      </w:r>
      <w:r w:rsidR="00CE65AC">
        <w:rPr>
          <w:rFonts w:cs="Arial"/>
          <w:color w:val="548DD4" w:themeColor="text2" w:themeTint="99"/>
          <w:sz w:val="24"/>
          <w:szCs w:val="24"/>
        </w:rPr>
        <w:t>2</w:t>
      </w:r>
      <w:r w:rsidR="004016E5">
        <w:rPr>
          <w:rFonts w:cs="Arial"/>
          <w:color w:val="548DD4" w:themeColor="text2" w:themeTint="99"/>
          <w:sz w:val="24"/>
          <w:szCs w:val="24"/>
        </w:rPr>
        <w:t>-2</w:t>
      </w:r>
      <w:r w:rsidR="00CE65AC">
        <w:rPr>
          <w:rFonts w:cs="Arial"/>
          <w:color w:val="548DD4" w:themeColor="text2" w:themeTint="99"/>
          <w:sz w:val="24"/>
          <w:szCs w:val="24"/>
        </w:rPr>
        <w:t>3</w:t>
      </w:r>
    </w:p>
    <w:p w:rsidR="009F64F1" w:rsidRPr="007C142D" w:rsidRDefault="009F64F1" w:rsidP="00EA2768">
      <w:pPr>
        <w:rPr>
          <w:rFonts w:cs="Arial"/>
          <w:color w:val="548DD4" w:themeColor="text2" w:themeTint="99"/>
          <w:sz w:val="24"/>
          <w:szCs w:val="24"/>
        </w:rPr>
      </w:pPr>
      <w:r w:rsidRPr="007C142D">
        <w:rPr>
          <w:rFonts w:cs="Arial"/>
          <w:color w:val="548DD4" w:themeColor="text2" w:themeTint="99"/>
          <w:sz w:val="24"/>
          <w:szCs w:val="24"/>
        </w:rPr>
        <w:t xml:space="preserve">The geography curriculum at Our Lady and St Philomena’s </w:t>
      </w:r>
      <w:proofErr w:type="gramStart"/>
      <w:r w:rsidRPr="007C142D">
        <w:rPr>
          <w:rFonts w:cs="Arial"/>
          <w:color w:val="548DD4" w:themeColor="text2" w:themeTint="99"/>
          <w:sz w:val="24"/>
          <w:szCs w:val="24"/>
        </w:rPr>
        <w:t>is designed</w:t>
      </w:r>
      <w:proofErr w:type="gramEnd"/>
      <w:r w:rsidRPr="007C142D">
        <w:rPr>
          <w:rFonts w:cs="Arial"/>
          <w:color w:val="548DD4" w:themeColor="text2" w:themeTint="99"/>
          <w:sz w:val="24"/>
          <w:szCs w:val="24"/>
        </w:rPr>
        <w:t xml:space="preserve"> to instil a love for geography and to enable our pupils to set high aspirations for themselves in further education and in the world of work.</w:t>
      </w:r>
      <w:r w:rsidR="001A0B11" w:rsidRPr="007C142D">
        <w:rPr>
          <w:rFonts w:cs="Arial"/>
          <w:color w:val="548DD4" w:themeColor="text2" w:themeTint="99"/>
          <w:sz w:val="24"/>
          <w:szCs w:val="24"/>
        </w:rPr>
        <w:t xml:space="preserve">  We use the curriculum to embed a love of learning and for them to take an interest in a subject that can have an impact on their local, national and global community.</w:t>
      </w:r>
    </w:p>
    <w:p w:rsidR="001A0B11" w:rsidRPr="007C142D" w:rsidRDefault="001A0B11" w:rsidP="009F64F1">
      <w:pPr>
        <w:spacing w:after="0"/>
        <w:rPr>
          <w:rFonts w:cs="Arial"/>
          <w:color w:val="548DD4" w:themeColor="text2" w:themeTint="99"/>
          <w:sz w:val="24"/>
          <w:szCs w:val="24"/>
        </w:rPr>
      </w:pPr>
      <w:r w:rsidRPr="007C142D">
        <w:rPr>
          <w:rFonts w:cs="Arial"/>
          <w:color w:val="548DD4" w:themeColor="text2" w:themeTint="99"/>
          <w:sz w:val="24"/>
          <w:szCs w:val="24"/>
        </w:rPr>
        <w:t>Curriculum Intent</w:t>
      </w:r>
    </w:p>
    <w:p w:rsidR="006A287B" w:rsidRPr="007C142D" w:rsidRDefault="001A0B11" w:rsidP="006A287B">
      <w:pPr>
        <w:rPr>
          <w:rFonts w:cs="Arial"/>
          <w:color w:val="548DD4" w:themeColor="text2" w:themeTint="99"/>
          <w:sz w:val="24"/>
          <w:szCs w:val="24"/>
        </w:rPr>
      </w:pPr>
      <w:r w:rsidRPr="007C142D">
        <w:rPr>
          <w:rFonts w:cs="Arial"/>
          <w:color w:val="548DD4" w:themeColor="text2" w:themeTint="99"/>
          <w:sz w:val="24"/>
          <w:szCs w:val="24"/>
        </w:rPr>
        <w:t xml:space="preserve">Our geography curriculum is designed to promote research skills, working methodically and systematically, resilience, independence and collaborative skills.  We want our pupils to develop the </w:t>
      </w:r>
      <w:r w:rsidRPr="007C142D">
        <w:rPr>
          <w:rFonts w:eastAsia="Times New Roman" w:cs="Arial"/>
          <w:color w:val="548DD4" w:themeColor="text2" w:themeTint="99"/>
          <w:sz w:val="24"/>
          <w:szCs w:val="24"/>
          <w:lang w:eastAsia="en-GB"/>
        </w:rPr>
        <w:t xml:space="preserve">practical research skills that geographers demonstrate; </w:t>
      </w:r>
      <w:r w:rsidRPr="007C142D">
        <w:rPr>
          <w:rFonts w:cs="Arial"/>
          <w:color w:val="548DD4" w:themeColor="text2" w:themeTint="99"/>
          <w:sz w:val="24"/>
          <w:szCs w:val="24"/>
        </w:rPr>
        <w:t>develop communication and teamwork skills, as they work on group projects; develop research and analytical skills including computer, map and fieldwork and be able to collect and look for patterns in data; learn a mix of technical and social skills from studying geography; develop a knowledge of, a sense of pride in &amp; respect for their local community, their nation and the world; build up a contextual knowledge of the location of globally significant places (both terrestrial and marine), including their defining physical and human characteristics and how these provide a geographical context for understanding the actions of processes</w:t>
      </w:r>
      <w:r w:rsidR="006A287B" w:rsidRPr="007C142D">
        <w:rPr>
          <w:rFonts w:cs="Arial"/>
          <w:color w:val="548DD4" w:themeColor="text2" w:themeTint="99"/>
          <w:sz w:val="24"/>
          <w:szCs w:val="24"/>
        </w:rPr>
        <w:t>; and understand the processes that give rise to key physical and human geographical features of the world, how these are interdependent and how they bring about spatial variation and change over time.</w:t>
      </w:r>
    </w:p>
    <w:p w:rsidR="009F64F1" w:rsidRPr="007C142D" w:rsidRDefault="009F64F1" w:rsidP="009F64F1">
      <w:pPr>
        <w:spacing w:after="0"/>
        <w:rPr>
          <w:rFonts w:cs="Arial"/>
          <w:color w:val="548DD4" w:themeColor="text2" w:themeTint="99"/>
          <w:sz w:val="24"/>
          <w:szCs w:val="24"/>
        </w:rPr>
      </w:pPr>
      <w:r w:rsidRPr="007C142D">
        <w:rPr>
          <w:rFonts w:cs="Arial"/>
          <w:color w:val="548DD4" w:themeColor="text2" w:themeTint="99"/>
          <w:sz w:val="24"/>
          <w:szCs w:val="24"/>
        </w:rPr>
        <w:t>Curriculum Implementation</w:t>
      </w:r>
    </w:p>
    <w:p w:rsidR="006A287B" w:rsidRPr="007C142D" w:rsidRDefault="006A287B" w:rsidP="00CE65AC">
      <w:pPr>
        <w:widowControl w:val="0"/>
        <w:tabs>
          <w:tab w:val="left" w:pos="900"/>
        </w:tabs>
        <w:autoSpaceDE w:val="0"/>
        <w:autoSpaceDN w:val="0"/>
        <w:spacing w:before="27" w:after="0" w:line="240" w:lineRule="auto"/>
        <w:jc w:val="both"/>
        <w:rPr>
          <w:color w:val="548DD4" w:themeColor="text2" w:themeTint="99"/>
          <w:sz w:val="24"/>
          <w:szCs w:val="24"/>
        </w:rPr>
      </w:pPr>
      <w:r w:rsidRPr="00CE65AC">
        <w:rPr>
          <w:color w:val="548DD4" w:themeColor="text2" w:themeTint="99"/>
          <w:sz w:val="24"/>
          <w:szCs w:val="24"/>
        </w:rPr>
        <w:t xml:space="preserve">The geography curriculum is reviewed in the </w:t>
      </w:r>
      <w:proofErr w:type="gramStart"/>
      <w:r w:rsidRPr="00CE65AC">
        <w:rPr>
          <w:color w:val="548DD4" w:themeColor="text2" w:themeTint="99"/>
          <w:sz w:val="24"/>
          <w:szCs w:val="24"/>
        </w:rPr>
        <w:t>Summer</w:t>
      </w:r>
      <w:proofErr w:type="gramEnd"/>
      <w:r w:rsidRPr="00CE65AC">
        <w:rPr>
          <w:color w:val="548DD4" w:themeColor="text2" w:themeTint="99"/>
          <w:sz w:val="24"/>
          <w:szCs w:val="24"/>
        </w:rPr>
        <w:t xml:space="preserve"> term of each academic year in readiness for the following year. Learning opportunities are fine-tuned and the Subject Lead works with the Senior Leadership Team of school to identify progress milestones across the various strands of the subject.  </w:t>
      </w:r>
      <w:r w:rsidR="00CE65AC" w:rsidRPr="00CE65AC">
        <w:rPr>
          <w:color w:val="548DD4" w:themeColor="text2" w:themeTint="99"/>
          <w:sz w:val="24"/>
          <w:szCs w:val="24"/>
        </w:rPr>
        <w:t xml:space="preserve">We introduce our pupils to Geographical concepts in Early Years most noticeably in the following areas of learning: </w:t>
      </w:r>
      <w:r w:rsidR="00CE65AC" w:rsidRPr="00CE65AC">
        <w:rPr>
          <w:rFonts w:cstheme="minorHAnsi"/>
          <w:color w:val="548DD4" w:themeColor="text2" w:themeTint="99"/>
          <w:sz w:val="24"/>
          <w:szCs w:val="24"/>
        </w:rPr>
        <w:t>Mathematics</w:t>
      </w:r>
      <w:r w:rsidR="00CE65AC" w:rsidRPr="00CE65AC">
        <w:rPr>
          <w:rFonts w:cstheme="minorHAnsi"/>
          <w:color w:val="548DD4" w:themeColor="text2" w:themeTint="99"/>
          <w:sz w:val="24"/>
          <w:szCs w:val="24"/>
        </w:rPr>
        <w:t xml:space="preserve">; and </w:t>
      </w:r>
      <w:r w:rsidR="00CE65AC" w:rsidRPr="00CE65AC">
        <w:rPr>
          <w:rFonts w:cstheme="minorHAnsi"/>
          <w:color w:val="548DD4" w:themeColor="text2" w:themeTint="99"/>
          <w:sz w:val="24"/>
          <w:szCs w:val="24"/>
        </w:rPr>
        <w:t>Understanding the</w:t>
      </w:r>
      <w:r w:rsidR="00CE65AC" w:rsidRPr="00CE65AC">
        <w:rPr>
          <w:rFonts w:cstheme="minorHAnsi"/>
          <w:color w:val="548DD4" w:themeColor="text2" w:themeTint="99"/>
          <w:spacing w:val="-24"/>
          <w:sz w:val="24"/>
          <w:szCs w:val="24"/>
        </w:rPr>
        <w:t xml:space="preserve"> </w:t>
      </w:r>
      <w:r w:rsidR="00CE65AC" w:rsidRPr="00CE65AC">
        <w:rPr>
          <w:rFonts w:cstheme="minorHAnsi"/>
          <w:color w:val="548DD4" w:themeColor="text2" w:themeTint="99"/>
          <w:sz w:val="24"/>
          <w:szCs w:val="24"/>
        </w:rPr>
        <w:t>World</w:t>
      </w:r>
      <w:r w:rsidR="00CE65AC" w:rsidRPr="00CE65AC">
        <w:rPr>
          <w:rFonts w:cstheme="minorHAnsi"/>
          <w:color w:val="548DD4" w:themeColor="text2" w:themeTint="99"/>
          <w:sz w:val="24"/>
          <w:szCs w:val="24"/>
        </w:rPr>
        <w:t>.</w:t>
      </w:r>
      <w:r w:rsidR="00CE65AC" w:rsidRPr="00CE65AC">
        <w:rPr>
          <w:rFonts w:ascii="Comic Sans MS" w:hAnsi="Comic Sans MS"/>
          <w:color w:val="548DD4" w:themeColor="text2" w:themeTint="99"/>
          <w:sz w:val="20"/>
          <w:szCs w:val="20"/>
        </w:rPr>
        <w:t xml:space="preserve">  </w:t>
      </w:r>
      <w:r w:rsidR="007F36B3">
        <w:rPr>
          <w:color w:val="548DD4" w:themeColor="text2" w:themeTint="99"/>
          <w:sz w:val="24"/>
          <w:szCs w:val="24"/>
        </w:rPr>
        <w:t xml:space="preserve">The curriculum </w:t>
      </w:r>
      <w:proofErr w:type="gramStart"/>
      <w:r w:rsidR="007F36B3">
        <w:rPr>
          <w:color w:val="548DD4" w:themeColor="text2" w:themeTint="99"/>
          <w:sz w:val="24"/>
          <w:szCs w:val="24"/>
        </w:rPr>
        <w:t xml:space="preserve">is </w:t>
      </w:r>
      <w:bookmarkStart w:id="0" w:name="_GoBack"/>
      <w:bookmarkEnd w:id="0"/>
      <w:r w:rsidR="007F36B3">
        <w:rPr>
          <w:color w:val="548DD4" w:themeColor="text2" w:themeTint="99"/>
          <w:sz w:val="24"/>
          <w:szCs w:val="24"/>
        </w:rPr>
        <w:t>sequenced</w:t>
      </w:r>
      <w:proofErr w:type="gramEnd"/>
      <w:r w:rsidR="007F36B3">
        <w:rPr>
          <w:color w:val="548DD4" w:themeColor="text2" w:themeTint="99"/>
          <w:sz w:val="24"/>
          <w:szCs w:val="24"/>
        </w:rPr>
        <w:t xml:space="preserve"> so that pupils build on previous knowledge and learn to distinguish between local, national and global geography; and between human and physical geography. They begin with </w:t>
      </w:r>
      <w:r w:rsidR="00951A1A">
        <w:rPr>
          <w:color w:val="548DD4" w:themeColor="text2" w:themeTint="99"/>
          <w:sz w:val="24"/>
          <w:szCs w:val="24"/>
        </w:rPr>
        <w:t xml:space="preserve">a </w:t>
      </w:r>
      <w:r w:rsidR="007F36B3">
        <w:rPr>
          <w:color w:val="548DD4" w:themeColor="text2" w:themeTint="99"/>
          <w:sz w:val="24"/>
          <w:szCs w:val="24"/>
        </w:rPr>
        <w:t>familia</w:t>
      </w:r>
      <w:r w:rsidR="00951A1A">
        <w:rPr>
          <w:color w:val="548DD4" w:themeColor="text2" w:themeTint="99"/>
          <w:sz w:val="24"/>
          <w:szCs w:val="24"/>
        </w:rPr>
        <w:t>r</w:t>
      </w:r>
      <w:r w:rsidR="007F36B3">
        <w:rPr>
          <w:color w:val="548DD4" w:themeColor="text2" w:themeTint="99"/>
          <w:sz w:val="24"/>
          <w:szCs w:val="24"/>
        </w:rPr>
        <w:t xml:space="preserve"> </w:t>
      </w:r>
      <w:r w:rsidR="00951A1A">
        <w:rPr>
          <w:color w:val="548DD4" w:themeColor="text2" w:themeTint="99"/>
          <w:sz w:val="24"/>
          <w:szCs w:val="24"/>
        </w:rPr>
        <w:t xml:space="preserve">local geographical topic to gain a concept of what “geography” is with a topic </w:t>
      </w:r>
      <w:r w:rsidR="007F36B3">
        <w:rPr>
          <w:color w:val="548DD4" w:themeColor="text2" w:themeTint="99"/>
          <w:sz w:val="24"/>
          <w:szCs w:val="24"/>
        </w:rPr>
        <w:t xml:space="preserve">that is within their grasp of understanding and move on to </w:t>
      </w:r>
      <w:r w:rsidR="00951A1A">
        <w:rPr>
          <w:color w:val="548DD4" w:themeColor="text2" w:themeTint="99"/>
          <w:sz w:val="24"/>
          <w:szCs w:val="24"/>
        </w:rPr>
        <w:t>geographical concepts that distinguish between local, national, global and human &amp; physical geography</w:t>
      </w:r>
      <w:r w:rsidR="007F36B3">
        <w:rPr>
          <w:color w:val="548DD4" w:themeColor="text2" w:themeTint="99"/>
          <w:sz w:val="24"/>
          <w:szCs w:val="24"/>
        </w:rPr>
        <w:t>. The sequence introduces concepts such as co</w:t>
      </w:r>
      <w:r w:rsidR="00951A1A">
        <w:rPr>
          <w:color w:val="548DD4" w:themeColor="text2" w:themeTint="99"/>
          <w:sz w:val="24"/>
          <w:szCs w:val="24"/>
        </w:rPr>
        <w:t>mparisons between locations</w:t>
      </w:r>
      <w:r w:rsidR="007F1C5A">
        <w:rPr>
          <w:color w:val="548DD4" w:themeColor="text2" w:themeTint="99"/>
          <w:sz w:val="24"/>
          <w:szCs w:val="24"/>
        </w:rPr>
        <w:t>, interdependence</w:t>
      </w:r>
      <w:r w:rsidR="007F36B3">
        <w:rPr>
          <w:color w:val="548DD4" w:themeColor="text2" w:themeTint="99"/>
          <w:sz w:val="24"/>
          <w:szCs w:val="24"/>
        </w:rPr>
        <w:t xml:space="preserve"> and abstract concepts such as “</w:t>
      </w:r>
      <w:r w:rsidR="00951A1A">
        <w:rPr>
          <w:color w:val="548DD4" w:themeColor="text2" w:themeTint="99"/>
          <w:sz w:val="24"/>
          <w:szCs w:val="24"/>
        </w:rPr>
        <w:t>weather</w:t>
      </w:r>
      <w:r w:rsidR="007F36B3">
        <w:rPr>
          <w:color w:val="548DD4" w:themeColor="text2" w:themeTint="99"/>
          <w:sz w:val="24"/>
          <w:szCs w:val="24"/>
        </w:rPr>
        <w:t>”, “</w:t>
      </w:r>
      <w:r w:rsidR="00951A1A">
        <w:rPr>
          <w:color w:val="548DD4" w:themeColor="text2" w:themeTint="99"/>
          <w:sz w:val="24"/>
          <w:szCs w:val="24"/>
        </w:rPr>
        <w:t>economics</w:t>
      </w:r>
      <w:r w:rsidR="007F36B3">
        <w:rPr>
          <w:color w:val="548DD4" w:themeColor="text2" w:themeTint="99"/>
          <w:sz w:val="24"/>
          <w:szCs w:val="24"/>
        </w:rPr>
        <w:t>”</w:t>
      </w:r>
      <w:r w:rsidR="00951A1A">
        <w:rPr>
          <w:color w:val="548DD4" w:themeColor="text2" w:themeTint="99"/>
          <w:sz w:val="24"/>
          <w:szCs w:val="24"/>
        </w:rPr>
        <w:t>,</w:t>
      </w:r>
      <w:r w:rsidR="007F36B3">
        <w:rPr>
          <w:color w:val="548DD4" w:themeColor="text2" w:themeTint="99"/>
          <w:sz w:val="24"/>
          <w:szCs w:val="24"/>
        </w:rPr>
        <w:t xml:space="preserve"> </w:t>
      </w:r>
      <w:r w:rsidR="00951A1A">
        <w:rPr>
          <w:color w:val="548DD4" w:themeColor="text2" w:themeTint="99"/>
          <w:sz w:val="24"/>
          <w:szCs w:val="24"/>
        </w:rPr>
        <w:t xml:space="preserve">“sufficiency”, </w:t>
      </w:r>
      <w:r w:rsidR="007F1C5A">
        <w:rPr>
          <w:color w:val="548DD4" w:themeColor="text2" w:themeTint="99"/>
          <w:sz w:val="24"/>
          <w:szCs w:val="24"/>
        </w:rPr>
        <w:t xml:space="preserve">“ecology” </w:t>
      </w:r>
      <w:r w:rsidR="007F36B3">
        <w:rPr>
          <w:color w:val="548DD4" w:themeColor="text2" w:themeTint="99"/>
          <w:sz w:val="24"/>
          <w:szCs w:val="24"/>
        </w:rPr>
        <w:t>and “</w:t>
      </w:r>
      <w:r w:rsidR="00951A1A">
        <w:rPr>
          <w:color w:val="548DD4" w:themeColor="text2" w:themeTint="99"/>
          <w:sz w:val="24"/>
          <w:szCs w:val="24"/>
        </w:rPr>
        <w:t>disasters</w:t>
      </w:r>
      <w:r w:rsidR="007F36B3">
        <w:rPr>
          <w:color w:val="548DD4" w:themeColor="text2" w:themeTint="99"/>
          <w:sz w:val="24"/>
          <w:szCs w:val="24"/>
        </w:rPr>
        <w:t xml:space="preserve">.”  </w:t>
      </w:r>
      <w:r w:rsidR="007F36B3" w:rsidRPr="00CA4C58">
        <w:rPr>
          <w:color w:val="548DD4" w:themeColor="text2" w:themeTint="99"/>
          <w:sz w:val="24"/>
          <w:szCs w:val="24"/>
        </w:rPr>
        <w:t xml:space="preserve">Teachers ensure progression </w:t>
      </w:r>
      <w:r w:rsidR="007F36B3">
        <w:rPr>
          <w:color w:val="548DD4" w:themeColor="text2" w:themeTint="99"/>
          <w:sz w:val="24"/>
          <w:szCs w:val="24"/>
        </w:rPr>
        <w:t>through</w:t>
      </w:r>
      <w:r w:rsidR="007F36B3" w:rsidRPr="00CA4C58">
        <w:rPr>
          <w:color w:val="548DD4" w:themeColor="text2" w:themeTint="99"/>
          <w:sz w:val="24"/>
          <w:szCs w:val="24"/>
        </w:rPr>
        <w:t xml:space="preserve"> repetition of key skills</w:t>
      </w:r>
      <w:r w:rsidR="007F36B3">
        <w:rPr>
          <w:color w:val="548DD4" w:themeColor="text2" w:themeTint="99"/>
          <w:sz w:val="24"/>
          <w:szCs w:val="24"/>
        </w:rPr>
        <w:t>, knowledge, vocabulary and continuous revisiting of concepts and knowledge</w:t>
      </w:r>
      <w:r w:rsidR="007F36B3" w:rsidRPr="00CA4C58">
        <w:rPr>
          <w:color w:val="548DD4" w:themeColor="text2" w:themeTint="99"/>
          <w:sz w:val="24"/>
          <w:szCs w:val="24"/>
        </w:rPr>
        <w:t xml:space="preserve"> to embed key learning and subject knowledge. </w:t>
      </w:r>
      <w:r w:rsidRPr="007C142D">
        <w:rPr>
          <w:color w:val="548DD4" w:themeColor="text2" w:themeTint="99"/>
          <w:sz w:val="24"/>
          <w:szCs w:val="24"/>
        </w:rPr>
        <w:t>The specific skills that our geography curriculum is aimed at encouraging, and that progress is measured against, are:</w:t>
      </w:r>
    </w:p>
    <w:p w:rsidR="006A287B" w:rsidRPr="007C142D" w:rsidRDefault="006A287B" w:rsidP="006A287B">
      <w:pPr>
        <w:numPr>
          <w:ilvl w:val="0"/>
          <w:numId w:val="5"/>
        </w:numPr>
        <w:shd w:val="clear" w:color="auto" w:fill="FFFFFF"/>
        <w:spacing w:before="100" w:beforeAutospacing="1" w:after="100" w:afterAutospacing="1" w:line="240" w:lineRule="auto"/>
        <w:jc w:val="both"/>
        <w:rPr>
          <w:rFonts w:eastAsia="Times New Roman" w:cs="Arial"/>
          <w:color w:val="548DD4" w:themeColor="text2" w:themeTint="99"/>
          <w:sz w:val="24"/>
          <w:szCs w:val="24"/>
          <w:lang w:eastAsia="en-GB"/>
        </w:rPr>
      </w:pPr>
      <w:r w:rsidRPr="007C142D">
        <w:rPr>
          <w:rFonts w:eastAsia="Times New Roman" w:cs="Arial"/>
          <w:bCs/>
          <w:color w:val="548DD4" w:themeColor="text2" w:themeTint="99"/>
          <w:sz w:val="24"/>
          <w:szCs w:val="24"/>
          <w:lang w:eastAsia="en-GB"/>
        </w:rPr>
        <w:lastRenderedPageBreak/>
        <w:t>An excellent knowledge of where places are and what they are like.</w:t>
      </w:r>
    </w:p>
    <w:p w:rsidR="006A287B" w:rsidRPr="007C142D" w:rsidRDefault="006A287B" w:rsidP="006A287B">
      <w:pPr>
        <w:numPr>
          <w:ilvl w:val="0"/>
          <w:numId w:val="5"/>
        </w:numPr>
        <w:shd w:val="clear" w:color="auto" w:fill="FFFFFF"/>
        <w:spacing w:before="100" w:beforeAutospacing="1" w:after="100" w:afterAutospacing="1" w:line="240" w:lineRule="auto"/>
        <w:jc w:val="both"/>
        <w:rPr>
          <w:rFonts w:eastAsia="Times New Roman" w:cs="Arial"/>
          <w:color w:val="548DD4" w:themeColor="text2" w:themeTint="99"/>
          <w:sz w:val="24"/>
          <w:szCs w:val="24"/>
          <w:lang w:eastAsia="en-GB"/>
        </w:rPr>
      </w:pPr>
      <w:r w:rsidRPr="007C142D">
        <w:rPr>
          <w:rFonts w:eastAsia="Times New Roman" w:cs="Arial"/>
          <w:bCs/>
          <w:color w:val="548DD4" w:themeColor="text2" w:themeTint="99"/>
          <w:sz w:val="24"/>
          <w:szCs w:val="24"/>
          <w:lang w:eastAsia="en-GB"/>
        </w:rPr>
        <w:t>An excellent understanding of the ways in which places are interdependent and interconnected and how much human and physical environments are interrelated.</w:t>
      </w:r>
    </w:p>
    <w:p w:rsidR="006A287B" w:rsidRPr="007C142D" w:rsidRDefault="006A287B" w:rsidP="006A287B">
      <w:pPr>
        <w:numPr>
          <w:ilvl w:val="0"/>
          <w:numId w:val="5"/>
        </w:numPr>
        <w:shd w:val="clear" w:color="auto" w:fill="FFFFFF"/>
        <w:spacing w:before="100" w:beforeAutospacing="1" w:after="100" w:afterAutospacing="1" w:line="240" w:lineRule="auto"/>
        <w:jc w:val="both"/>
        <w:rPr>
          <w:rFonts w:eastAsia="Times New Roman" w:cs="Arial"/>
          <w:color w:val="548DD4" w:themeColor="text2" w:themeTint="99"/>
          <w:sz w:val="24"/>
          <w:szCs w:val="24"/>
          <w:lang w:eastAsia="en-GB"/>
        </w:rPr>
      </w:pPr>
      <w:r w:rsidRPr="007C142D">
        <w:rPr>
          <w:rFonts w:eastAsia="Times New Roman" w:cs="Arial"/>
          <w:bCs/>
          <w:color w:val="548DD4" w:themeColor="text2" w:themeTint="99"/>
          <w:sz w:val="24"/>
          <w:szCs w:val="24"/>
          <w:lang w:eastAsia="en-GB"/>
        </w:rPr>
        <w:t>An extensive base of geographical knowledge and vocabulary.</w:t>
      </w:r>
    </w:p>
    <w:p w:rsidR="006A287B" w:rsidRPr="007C142D" w:rsidRDefault="006A287B" w:rsidP="006A287B">
      <w:pPr>
        <w:numPr>
          <w:ilvl w:val="0"/>
          <w:numId w:val="5"/>
        </w:numPr>
        <w:shd w:val="clear" w:color="auto" w:fill="FFFFFF"/>
        <w:spacing w:before="100" w:beforeAutospacing="1" w:after="100" w:afterAutospacing="1" w:line="240" w:lineRule="auto"/>
        <w:jc w:val="both"/>
        <w:rPr>
          <w:rFonts w:eastAsia="Times New Roman" w:cs="Arial"/>
          <w:color w:val="548DD4" w:themeColor="text2" w:themeTint="99"/>
          <w:sz w:val="24"/>
          <w:szCs w:val="24"/>
          <w:lang w:eastAsia="en-GB"/>
        </w:rPr>
      </w:pPr>
      <w:r w:rsidRPr="007C142D">
        <w:rPr>
          <w:rFonts w:eastAsia="Times New Roman" w:cs="Arial"/>
          <w:bCs/>
          <w:color w:val="548DD4" w:themeColor="text2" w:themeTint="99"/>
          <w:sz w:val="24"/>
          <w:szCs w:val="24"/>
          <w:lang w:eastAsia="en-GB"/>
        </w:rPr>
        <w:t>Fluency in complex, geographical enquiry and the ability to apply questioning skills and use effective analytical and presentational techniques.</w:t>
      </w:r>
    </w:p>
    <w:p w:rsidR="006A287B" w:rsidRPr="007C142D" w:rsidRDefault="006A287B" w:rsidP="006A287B">
      <w:pPr>
        <w:numPr>
          <w:ilvl w:val="0"/>
          <w:numId w:val="5"/>
        </w:numPr>
        <w:shd w:val="clear" w:color="auto" w:fill="FFFFFF"/>
        <w:spacing w:before="100" w:beforeAutospacing="1" w:after="100" w:afterAutospacing="1" w:line="240" w:lineRule="auto"/>
        <w:jc w:val="both"/>
        <w:rPr>
          <w:rFonts w:eastAsia="Times New Roman" w:cs="Arial"/>
          <w:color w:val="548DD4" w:themeColor="text2" w:themeTint="99"/>
          <w:sz w:val="24"/>
          <w:szCs w:val="24"/>
          <w:lang w:eastAsia="en-GB"/>
        </w:rPr>
      </w:pPr>
      <w:r w:rsidRPr="007C142D">
        <w:rPr>
          <w:rFonts w:eastAsia="Times New Roman" w:cs="Arial"/>
          <w:bCs/>
          <w:color w:val="548DD4" w:themeColor="text2" w:themeTint="99"/>
          <w:sz w:val="24"/>
          <w:szCs w:val="24"/>
          <w:lang w:eastAsia="en-GB"/>
        </w:rPr>
        <w:t>The ability to reach clear conclusions and develop a reasoned argument to explain findings.</w:t>
      </w:r>
    </w:p>
    <w:p w:rsidR="006A287B" w:rsidRPr="007C142D" w:rsidRDefault="006A287B" w:rsidP="006A287B">
      <w:pPr>
        <w:numPr>
          <w:ilvl w:val="0"/>
          <w:numId w:val="5"/>
        </w:numPr>
        <w:shd w:val="clear" w:color="auto" w:fill="FFFFFF"/>
        <w:spacing w:before="100" w:beforeAutospacing="1" w:after="100" w:afterAutospacing="1" w:line="240" w:lineRule="auto"/>
        <w:jc w:val="both"/>
        <w:rPr>
          <w:rFonts w:eastAsia="Times New Roman" w:cs="Arial"/>
          <w:color w:val="548DD4" w:themeColor="text2" w:themeTint="99"/>
          <w:sz w:val="24"/>
          <w:szCs w:val="24"/>
          <w:lang w:eastAsia="en-GB"/>
        </w:rPr>
      </w:pPr>
      <w:r w:rsidRPr="007C142D">
        <w:rPr>
          <w:rFonts w:eastAsia="Times New Roman" w:cs="Arial"/>
          <w:bCs/>
          <w:color w:val="548DD4" w:themeColor="text2" w:themeTint="99"/>
          <w:sz w:val="24"/>
          <w:szCs w:val="24"/>
          <w:lang w:eastAsia="en-GB"/>
        </w:rPr>
        <w:t>Significant levels of originality, imagination or creativity as shown in interpretations and representations of the subject matter.</w:t>
      </w:r>
    </w:p>
    <w:p w:rsidR="006A287B" w:rsidRPr="007C142D" w:rsidRDefault="006A287B" w:rsidP="006A287B">
      <w:pPr>
        <w:numPr>
          <w:ilvl w:val="0"/>
          <w:numId w:val="5"/>
        </w:numPr>
        <w:shd w:val="clear" w:color="auto" w:fill="FFFFFF"/>
        <w:spacing w:before="100" w:beforeAutospacing="1" w:after="100" w:afterAutospacing="1" w:line="240" w:lineRule="auto"/>
        <w:jc w:val="both"/>
        <w:rPr>
          <w:rFonts w:eastAsia="Times New Roman" w:cs="Arial"/>
          <w:color w:val="548DD4" w:themeColor="text2" w:themeTint="99"/>
          <w:sz w:val="24"/>
          <w:szCs w:val="24"/>
          <w:lang w:eastAsia="en-GB"/>
        </w:rPr>
      </w:pPr>
      <w:r w:rsidRPr="007C142D">
        <w:rPr>
          <w:rFonts w:eastAsia="Times New Roman" w:cs="Arial"/>
          <w:bCs/>
          <w:color w:val="548DD4" w:themeColor="text2" w:themeTint="99"/>
          <w:sz w:val="24"/>
          <w:szCs w:val="24"/>
          <w:lang w:eastAsia="en-GB"/>
        </w:rPr>
        <w:t>Highly developed and frequently utilised fieldwork and other geographical skills and techniques.</w:t>
      </w:r>
    </w:p>
    <w:p w:rsidR="006A287B" w:rsidRPr="007C142D" w:rsidRDefault="006A287B" w:rsidP="006A287B">
      <w:pPr>
        <w:numPr>
          <w:ilvl w:val="0"/>
          <w:numId w:val="5"/>
        </w:numPr>
        <w:shd w:val="clear" w:color="auto" w:fill="FFFFFF"/>
        <w:spacing w:before="100" w:beforeAutospacing="1" w:after="100" w:afterAutospacing="1" w:line="240" w:lineRule="auto"/>
        <w:jc w:val="both"/>
        <w:rPr>
          <w:rFonts w:eastAsia="Times New Roman" w:cs="Arial"/>
          <w:color w:val="548DD4" w:themeColor="text2" w:themeTint="99"/>
          <w:sz w:val="24"/>
          <w:szCs w:val="24"/>
          <w:lang w:eastAsia="en-GB"/>
        </w:rPr>
      </w:pPr>
      <w:r w:rsidRPr="007C142D">
        <w:rPr>
          <w:rFonts w:eastAsia="Times New Roman" w:cs="Arial"/>
          <w:bCs/>
          <w:color w:val="548DD4" w:themeColor="text2" w:themeTint="99"/>
          <w:sz w:val="24"/>
          <w:szCs w:val="24"/>
          <w:lang w:eastAsia="en-GB"/>
        </w:rPr>
        <w:t>A passion for and commitment to the subject, and a real sense of curiosity to find out about the world and the people who live there.</w:t>
      </w:r>
    </w:p>
    <w:p w:rsidR="006A287B" w:rsidRPr="007C142D" w:rsidRDefault="006A287B" w:rsidP="009F64F1">
      <w:pPr>
        <w:numPr>
          <w:ilvl w:val="0"/>
          <w:numId w:val="5"/>
        </w:numPr>
        <w:shd w:val="clear" w:color="auto" w:fill="FFFFFF"/>
        <w:spacing w:before="100" w:beforeAutospacing="1" w:after="0" w:afterAutospacing="1" w:line="240" w:lineRule="auto"/>
        <w:jc w:val="both"/>
        <w:rPr>
          <w:rFonts w:cs="Arial"/>
          <w:color w:val="548DD4" w:themeColor="text2" w:themeTint="99"/>
          <w:sz w:val="24"/>
          <w:szCs w:val="24"/>
        </w:rPr>
      </w:pPr>
      <w:r w:rsidRPr="007C142D">
        <w:rPr>
          <w:rFonts w:eastAsia="Times New Roman" w:cs="Arial"/>
          <w:bCs/>
          <w:color w:val="548DD4" w:themeColor="text2" w:themeTint="99"/>
          <w:sz w:val="24"/>
          <w:szCs w:val="24"/>
          <w:lang w:eastAsia="en-GB"/>
        </w:rPr>
        <w:t>The ability to express well-balanced opinions, rooted in very good knowledge and understanding about current and contemporary issues in society and the environment.</w:t>
      </w:r>
    </w:p>
    <w:p w:rsidR="006A287B" w:rsidRPr="007C142D" w:rsidRDefault="006A287B" w:rsidP="006A287B">
      <w:pPr>
        <w:pStyle w:val="ListParagraph"/>
        <w:numPr>
          <w:ilvl w:val="0"/>
          <w:numId w:val="5"/>
        </w:numPr>
        <w:rPr>
          <w:rFonts w:cs="Arial"/>
          <w:color w:val="548DD4" w:themeColor="text2" w:themeTint="99"/>
          <w:sz w:val="24"/>
          <w:szCs w:val="24"/>
        </w:rPr>
      </w:pPr>
    </w:p>
    <w:p w:rsidR="006A287B" w:rsidRPr="007C142D" w:rsidRDefault="006A287B" w:rsidP="006A287B">
      <w:pPr>
        <w:rPr>
          <w:rFonts w:cs="Arial"/>
          <w:color w:val="548DD4" w:themeColor="text2" w:themeTint="99"/>
          <w:sz w:val="24"/>
          <w:szCs w:val="24"/>
        </w:rPr>
      </w:pPr>
      <w:r w:rsidRPr="007C142D">
        <w:rPr>
          <w:rFonts w:cs="Arial"/>
          <w:color w:val="548DD4" w:themeColor="text2" w:themeTint="99"/>
          <w:sz w:val="24"/>
          <w:szCs w:val="24"/>
        </w:rPr>
        <w:t xml:space="preserve">The skills and knowledge referred to above are revisited throughout the sequencing and teaching of the geography curriculum so that pupils develop, build up and revisit this knowledge over time. </w:t>
      </w:r>
      <w:r w:rsidR="00F614D4" w:rsidRPr="007C142D">
        <w:rPr>
          <w:rFonts w:cs="Arial"/>
          <w:color w:val="548DD4" w:themeColor="text2" w:themeTint="99"/>
          <w:sz w:val="24"/>
          <w:szCs w:val="24"/>
        </w:rPr>
        <w:t xml:space="preserve">  Use of s</w:t>
      </w:r>
      <w:r w:rsidRPr="007C142D">
        <w:rPr>
          <w:rFonts w:cs="Arial"/>
          <w:color w:val="548DD4" w:themeColor="text2" w:themeTint="99"/>
          <w:sz w:val="24"/>
          <w:szCs w:val="24"/>
        </w:rPr>
        <w:t xml:space="preserve">ubject-specific vocabulary relating to human and physical geography </w:t>
      </w:r>
      <w:r w:rsidR="00F614D4" w:rsidRPr="007C142D">
        <w:rPr>
          <w:rFonts w:cs="Arial"/>
          <w:color w:val="548DD4" w:themeColor="text2" w:themeTint="99"/>
          <w:sz w:val="24"/>
          <w:szCs w:val="24"/>
        </w:rPr>
        <w:t>is encouraged.  G</w:t>
      </w:r>
      <w:r w:rsidRPr="007C142D">
        <w:rPr>
          <w:rFonts w:cs="Arial"/>
          <w:color w:val="548DD4" w:themeColor="text2" w:themeTint="99"/>
          <w:sz w:val="24"/>
          <w:szCs w:val="24"/>
        </w:rPr>
        <w:t>eographical skills, including first-hand observation, to enhance their locational awareness</w:t>
      </w:r>
      <w:r w:rsidR="00F614D4" w:rsidRPr="007C142D">
        <w:rPr>
          <w:rFonts w:cs="Arial"/>
          <w:color w:val="548DD4" w:themeColor="text2" w:themeTint="99"/>
          <w:sz w:val="24"/>
          <w:szCs w:val="24"/>
        </w:rPr>
        <w:t xml:space="preserve"> are practised at every opportunity</w:t>
      </w:r>
      <w:r w:rsidRPr="007C142D">
        <w:rPr>
          <w:rFonts w:cs="Arial"/>
          <w:color w:val="548DD4" w:themeColor="text2" w:themeTint="99"/>
          <w:sz w:val="24"/>
          <w:szCs w:val="24"/>
        </w:rPr>
        <w:t xml:space="preserve">. </w:t>
      </w:r>
      <w:r w:rsidR="00F614D4" w:rsidRPr="007C142D">
        <w:rPr>
          <w:rFonts w:cs="Arial"/>
          <w:color w:val="548DD4" w:themeColor="text2" w:themeTint="99"/>
          <w:sz w:val="24"/>
          <w:szCs w:val="24"/>
        </w:rPr>
        <w:t xml:space="preserve"> </w:t>
      </w:r>
      <w:r w:rsidRPr="007C142D">
        <w:rPr>
          <w:rFonts w:cs="Arial"/>
          <w:color w:val="548DD4" w:themeColor="text2" w:themeTint="99"/>
          <w:sz w:val="24"/>
          <w:szCs w:val="24"/>
        </w:rPr>
        <w:t>At the start of each topic, teachers contextualise the topic of study with other topics already studied.  We encourage an enquiry based curriculum that: promotes interest and curiosity; where children analyse sources and frame their own perceptive questions; where children are pushed to use critical thinking skills and frame arguments for debate (for example the Year 4 Summer term pupils can argue for or against at the end of the topic).</w:t>
      </w:r>
    </w:p>
    <w:p w:rsidR="006A287B" w:rsidRPr="007C142D" w:rsidRDefault="006A287B" w:rsidP="009F64F1">
      <w:pPr>
        <w:spacing w:after="0"/>
        <w:rPr>
          <w:rFonts w:cs="Arial"/>
          <w:color w:val="548DD4" w:themeColor="text2" w:themeTint="99"/>
          <w:sz w:val="24"/>
          <w:szCs w:val="24"/>
        </w:rPr>
      </w:pPr>
      <w:r w:rsidRPr="007C142D">
        <w:rPr>
          <w:rFonts w:cs="Arial"/>
          <w:color w:val="548DD4" w:themeColor="text2" w:themeTint="99"/>
          <w:sz w:val="24"/>
          <w:szCs w:val="24"/>
        </w:rPr>
        <w:t>Curriculum Impact</w:t>
      </w:r>
    </w:p>
    <w:p w:rsidR="009525BB" w:rsidRDefault="009525BB" w:rsidP="009525BB">
      <w:pPr>
        <w:shd w:val="clear" w:color="auto" w:fill="FFFFFF"/>
        <w:spacing w:after="150" w:line="240" w:lineRule="auto"/>
        <w:jc w:val="both"/>
        <w:rPr>
          <w:color w:val="548DD4" w:themeColor="text2" w:themeTint="99"/>
          <w:sz w:val="24"/>
          <w:szCs w:val="24"/>
        </w:rPr>
      </w:pPr>
      <w:r>
        <w:rPr>
          <w:rFonts w:eastAsia="Times New Roman" w:cs="Arial"/>
          <w:color w:val="548DD4" w:themeColor="text2" w:themeTint="99"/>
          <w:sz w:val="24"/>
          <w:szCs w:val="24"/>
          <w:lang w:eastAsia="en-GB"/>
        </w:rPr>
        <w:t>Formative</w:t>
      </w:r>
      <w:r>
        <w:rPr>
          <w:color w:val="548DD4" w:themeColor="text2" w:themeTint="99"/>
          <w:sz w:val="24"/>
          <w:szCs w:val="24"/>
        </w:rPr>
        <w:t xml:space="preserve"> A</w:t>
      </w:r>
      <w:r w:rsidRPr="00CA4C58">
        <w:rPr>
          <w:color w:val="548DD4" w:themeColor="text2" w:themeTint="99"/>
          <w:sz w:val="24"/>
          <w:szCs w:val="24"/>
        </w:rPr>
        <w:t xml:space="preserve">ssessment is carried out </w:t>
      </w:r>
      <w:r>
        <w:rPr>
          <w:rFonts w:eastAsia="Times New Roman" w:cs="Arial"/>
          <w:color w:val="548DD4" w:themeColor="text2" w:themeTint="99"/>
          <w:sz w:val="24"/>
          <w:szCs w:val="24"/>
          <w:lang w:eastAsia="en-GB"/>
        </w:rPr>
        <w:t>by a combination of “walking the class” during lessons to address misconceptions early, end of topic quizzes, knowledge organisers, (age appropriate) extended writing or any other way of capturing what a child has learnt and can remember from their curriculum.  Assessment is undertaken to</w:t>
      </w:r>
      <w:r>
        <w:rPr>
          <w:color w:val="548DD4" w:themeColor="text2" w:themeTint="99"/>
          <w:sz w:val="24"/>
          <w:szCs w:val="24"/>
        </w:rPr>
        <w:t xml:space="preserve"> ascertain subject knowledge, skills, understanding of geographical concepts and recall of information</w:t>
      </w:r>
      <w:r w:rsidRPr="00CA4C58">
        <w:rPr>
          <w:color w:val="548DD4" w:themeColor="text2" w:themeTint="99"/>
          <w:sz w:val="24"/>
          <w:szCs w:val="24"/>
        </w:rPr>
        <w:t xml:space="preserve"> to measure </w:t>
      </w:r>
      <w:r>
        <w:rPr>
          <w:color w:val="548DD4" w:themeColor="text2" w:themeTint="99"/>
          <w:sz w:val="24"/>
          <w:szCs w:val="24"/>
        </w:rPr>
        <w:t>whether a pupils is ready</w:t>
      </w:r>
      <w:r w:rsidRPr="00CA4C58">
        <w:rPr>
          <w:color w:val="548DD4" w:themeColor="text2" w:themeTint="99"/>
          <w:sz w:val="24"/>
          <w:szCs w:val="24"/>
        </w:rPr>
        <w:t xml:space="preserve"> </w:t>
      </w:r>
      <w:r>
        <w:rPr>
          <w:color w:val="548DD4" w:themeColor="text2" w:themeTint="99"/>
          <w:sz w:val="24"/>
          <w:szCs w:val="24"/>
        </w:rPr>
        <w:t xml:space="preserve">to </w:t>
      </w:r>
      <w:r w:rsidRPr="00CA4C58">
        <w:rPr>
          <w:color w:val="548DD4" w:themeColor="text2" w:themeTint="99"/>
          <w:sz w:val="24"/>
          <w:szCs w:val="24"/>
        </w:rPr>
        <w:t>progress</w:t>
      </w:r>
      <w:r>
        <w:rPr>
          <w:color w:val="548DD4" w:themeColor="text2" w:themeTint="99"/>
          <w:sz w:val="24"/>
          <w:szCs w:val="24"/>
        </w:rPr>
        <w:t xml:space="preserve">, needs support to progress or to identify barriers that are preventing </w:t>
      </w:r>
      <w:r w:rsidRPr="00CA4C58">
        <w:rPr>
          <w:color w:val="548DD4" w:themeColor="text2" w:themeTint="99"/>
          <w:sz w:val="24"/>
          <w:szCs w:val="24"/>
        </w:rPr>
        <w:t xml:space="preserve">students </w:t>
      </w:r>
      <w:r>
        <w:rPr>
          <w:color w:val="548DD4" w:themeColor="text2" w:themeTint="99"/>
          <w:sz w:val="24"/>
          <w:szCs w:val="24"/>
        </w:rPr>
        <w:t>from making progress</w:t>
      </w:r>
      <w:r w:rsidRPr="00CA4C58">
        <w:rPr>
          <w:color w:val="548DD4" w:themeColor="text2" w:themeTint="99"/>
          <w:sz w:val="24"/>
          <w:szCs w:val="24"/>
        </w:rPr>
        <w:t xml:space="preserve">.  </w:t>
      </w:r>
      <w:r>
        <w:rPr>
          <w:color w:val="548DD4" w:themeColor="text2" w:themeTint="99"/>
          <w:sz w:val="24"/>
          <w:szCs w:val="24"/>
        </w:rPr>
        <w:t>Assessment doesn’t just test a pupil’s substantive knowledge, but gauges their disciplinary knowledge.</w:t>
      </w:r>
    </w:p>
    <w:p w:rsidR="006A287B" w:rsidRPr="007C142D" w:rsidRDefault="006A287B" w:rsidP="006A287B">
      <w:pPr>
        <w:pStyle w:val="ListParagraph"/>
        <w:spacing w:after="0"/>
        <w:rPr>
          <w:color w:val="548DD4" w:themeColor="text2" w:themeTint="99"/>
          <w:sz w:val="24"/>
          <w:szCs w:val="24"/>
        </w:rPr>
      </w:pPr>
    </w:p>
    <w:p w:rsidR="006A287B" w:rsidRPr="007C142D" w:rsidRDefault="006A287B" w:rsidP="006A287B">
      <w:pPr>
        <w:spacing w:after="0"/>
        <w:rPr>
          <w:color w:val="548DD4" w:themeColor="text2" w:themeTint="99"/>
          <w:sz w:val="24"/>
          <w:szCs w:val="24"/>
        </w:rPr>
      </w:pPr>
      <w:r w:rsidRPr="007C142D">
        <w:rPr>
          <w:color w:val="548DD4" w:themeColor="text2" w:themeTint="99"/>
          <w:sz w:val="24"/>
          <w:szCs w:val="24"/>
        </w:rPr>
        <w:lastRenderedPageBreak/>
        <w:t>We want our pupils to set themselves very high aspirations and constantly remind them of the further education and career prospects that are open to them if they succeed in this subject.</w:t>
      </w:r>
    </w:p>
    <w:p w:rsidR="006A287B" w:rsidRPr="007C142D" w:rsidRDefault="006A287B" w:rsidP="006A287B">
      <w:pPr>
        <w:pStyle w:val="ListParagraph"/>
        <w:spacing w:after="0"/>
        <w:rPr>
          <w:color w:val="548DD4" w:themeColor="text2" w:themeTint="99"/>
          <w:sz w:val="24"/>
          <w:szCs w:val="24"/>
        </w:rPr>
      </w:pPr>
    </w:p>
    <w:p w:rsidR="006A287B" w:rsidRPr="007C142D" w:rsidRDefault="006A287B" w:rsidP="006A287B">
      <w:pPr>
        <w:spacing w:after="0"/>
        <w:rPr>
          <w:color w:val="548DD4" w:themeColor="text2" w:themeTint="99"/>
          <w:sz w:val="24"/>
          <w:szCs w:val="24"/>
        </w:rPr>
      </w:pPr>
      <w:r w:rsidRPr="007C142D">
        <w:rPr>
          <w:color w:val="548DD4" w:themeColor="text2" w:themeTint="99"/>
          <w:sz w:val="24"/>
          <w:szCs w:val="24"/>
        </w:rPr>
        <w:t>People who have studied geography at further education often find a career in the following areas of employment:</w:t>
      </w:r>
    </w:p>
    <w:p w:rsidR="006A287B" w:rsidRPr="007C142D" w:rsidRDefault="00EA2768" w:rsidP="006A287B">
      <w:pPr>
        <w:pStyle w:val="ListParagraph"/>
        <w:numPr>
          <w:ilvl w:val="1"/>
          <w:numId w:val="7"/>
        </w:numPr>
        <w:shd w:val="clear" w:color="auto" w:fill="FCFCFC"/>
        <w:spacing w:after="0" w:line="240" w:lineRule="auto"/>
        <w:textAlignment w:val="baseline"/>
        <w:rPr>
          <w:rFonts w:eastAsia="Times New Roman" w:cs="Arial"/>
          <w:color w:val="548DD4" w:themeColor="text2" w:themeTint="99"/>
          <w:sz w:val="24"/>
          <w:szCs w:val="24"/>
          <w:lang w:eastAsia="en-GB"/>
        </w:rPr>
      </w:pPr>
      <w:r w:rsidRPr="007C142D">
        <w:rPr>
          <w:rFonts w:eastAsia="Times New Roman" w:cs="Arial"/>
          <w:color w:val="548DD4" w:themeColor="text2" w:themeTint="99"/>
          <w:sz w:val="24"/>
          <w:szCs w:val="24"/>
          <w:lang w:eastAsia="en-GB"/>
        </w:rPr>
        <w:t>town or transport planning</w:t>
      </w:r>
      <w:r w:rsidR="006A287B" w:rsidRPr="007C142D">
        <w:rPr>
          <w:rFonts w:eastAsia="Times New Roman" w:cs="Arial"/>
          <w:color w:val="548DD4" w:themeColor="text2" w:themeTint="99"/>
          <w:sz w:val="24"/>
          <w:szCs w:val="24"/>
          <w:lang w:eastAsia="en-GB"/>
        </w:rPr>
        <w:t>;</w:t>
      </w:r>
      <w:r w:rsidRPr="007C142D">
        <w:rPr>
          <w:rFonts w:eastAsia="Times New Roman" w:cs="Arial"/>
          <w:color w:val="548DD4" w:themeColor="text2" w:themeTint="99"/>
          <w:sz w:val="24"/>
          <w:szCs w:val="24"/>
          <w:lang w:eastAsia="en-GB"/>
        </w:rPr>
        <w:t xml:space="preserve"> </w:t>
      </w:r>
    </w:p>
    <w:p w:rsidR="006A287B" w:rsidRPr="007C142D" w:rsidRDefault="00EA2768" w:rsidP="006A287B">
      <w:pPr>
        <w:pStyle w:val="ListParagraph"/>
        <w:numPr>
          <w:ilvl w:val="1"/>
          <w:numId w:val="7"/>
        </w:numPr>
        <w:shd w:val="clear" w:color="auto" w:fill="FCFCFC"/>
        <w:spacing w:after="0" w:line="240" w:lineRule="auto"/>
        <w:textAlignment w:val="baseline"/>
        <w:rPr>
          <w:rFonts w:eastAsia="Times New Roman" w:cs="Arial"/>
          <w:color w:val="548DD4" w:themeColor="text2" w:themeTint="99"/>
          <w:sz w:val="24"/>
          <w:szCs w:val="24"/>
          <w:lang w:eastAsia="en-GB"/>
        </w:rPr>
      </w:pPr>
      <w:r w:rsidRPr="007C142D">
        <w:rPr>
          <w:rFonts w:eastAsia="Times New Roman" w:cs="Arial"/>
          <w:color w:val="548DD4" w:themeColor="text2" w:themeTint="99"/>
          <w:sz w:val="24"/>
          <w:szCs w:val="24"/>
          <w:lang w:eastAsia="en-GB"/>
        </w:rPr>
        <w:t>surveying</w:t>
      </w:r>
      <w:r w:rsidR="006A287B" w:rsidRPr="007C142D">
        <w:rPr>
          <w:rFonts w:eastAsia="Times New Roman" w:cs="Arial"/>
          <w:color w:val="548DD4" w:themeColor="text2" w:themeTint="99"/>
          <w:sz w:val="24"/>
          <w:szCs w:val="24"/>
          <w:lang w:eastAsia="en-GB"/>
        </w:rPr>
        <w:t>;</w:t>
      </w:r>
    </w:p>
    <w:p w:rsidR="006A287B" w:rsidRPr="007C142D" w:rsidRDefault="00EA2768" w:rsidP="006A287B">
      <w:pPr>
        <w:pStyle w:val="ListParagraph"/>
        <w:numPr>
          <w:ilvl w:val="1"/>
          <w:numId w:val="7"/>
        </w:numPr>
        <w:shd w:val="clear" w:color="auto" w:fill="FCFCFC"/>
        <w:spacing w:after="0" w:line="240" w:lineRule="auto"/>
        <w:textAlignment w:val="baseline"/>
        <w:rPr>
          <w:rFonts w:eastAsia="Times New Roman" w:cs="Arial"/>
          <w:color w:val="548DD4" w:themeColor="text2" w:themeTint="99"/>
          <w:sz w:val="24"/>
          <w:szCs w:val="24"/>
          <w:lang w:eastAsia="en-GB"/>
        </w:rPr>
      </w:pPr>
      <w:r w:rsidRPr="007C142D">
        <w:rPr>
          <w:rFonts w:eastAsia="Times New Roman" w:cs="Arial"/>
          <w:color w:val="548DD4" w:themeColor="text2" w:themeTint="99"/>
          <w:sz w:val="24"/>
          <w:szCs w:val="24"/>
          <w:lang w:eastAsia="en-GB"/>
        </w:rPr>
        <w:t>conservation</w:t>
      </w:r>
      <w:r w:rsidR="006A287B" w:rsidRPr="007C142D">
        <w:rPr>
          <w:rFonts w:eastAsia="Times New Roman" w:cs="Arial"/>
          <w:color w:val="548DD4" w:themeColor="text2" w:themeTint="99"/>
          <w:sz w:val="24"/>
          <w:szCs w:val="24"/>
          <w:lang w:eastAsia="en-GB"/>
        </w:rPr>
        <w:t>;</w:t>
      </w:r>
      <w:r w:rsidRPr="007C142D">
        <w:rPr>
          <w:rFonts w:eastAsia="Times New Roman" w:cs="Arial"/>
          <w:color w:val="548DD4" w:themeColor="text2" w:themeTint="99"/>
          <w:sz w:val="24"/>
          <w:szCs w:val="24"/>
          <w:lang w:eastAsia="en-GB"/>
        </w:rPr>
        <w:t xml:space="preserve"> </w:t>
      </w:r>
    </w:p>
    <w:p w:rsidR="006A287B" w:rsidRPr="007C142D" w:rsidRDefault="00EA2768" w:rsidP="006A287B">
      <w:pPr>
        <w:pStyle w:val="ListParagraph"/>
        <w:numPr>
          <w:ilvl w:val="1"/>
          <w:numId w:val="7"/>
        </w:numPr>
        <w:shd w:val="clear" w:color="auto" w:fill="FCFCFC"/>
        <w:spacing w:after="0" w:line="240" w:lineRule="auto"/>
        <w:textAlignment w:val="baseline"/>
        <w:rPr>
          <w:rFonts w:eastAsia="Times New Roman" w:cs="Arial"/>
          <w:color w:val="548DD4" w:themeColor="text2" w:themeTint="99"/>
          <w:sz w:val="24"/>
          <w:szCs w:val="24"/>
          <w:lang w:eastAsia="en-GB"/>
        </w:rPr>
      </w:pPr>
      <w:r w:rsidRPr="007C142D">
        <w:rPr>
          <w:rFonts w:eastAsia="Times New Roman" w:cs="Arial"/>
          <w:color w:val="548DD4" w:themeColor="text2" w:themeTint="99"/>
          <w:sz w:val="24"/>
          <w:szCs w:val="24"/>
          <w:lang w:eastAsia="en-GB"/>
        </w:rPr>
        <w:t>sustainability</w:t>
      </w:r>
      <w:r w:rsidR="006A287B" w:rsidRPr="007C142D">
        <w:rPr>
          <w:rFonts w:eastAsia="Times New Roman" w:cs="Arial"/>
          <w:color w:val="548DD4" w:themeColor="text2" w:themeTint="99"/>
          <w:sz w:val="24"/>
          <w:szCs w:val="24"/>
          <w:lang w:eastAsia="en-GB"/>
        </w:rPr>
        <w:t>;</w:t>
      </w:r>
      <w:r w:rsidRPr="007C142D">
        <w:rPr>
          <w:rFonts w:eastAsia="Times New Roman" w:cs="Arial"/>
          <w:color w:val="548DD4" w:themeColor="text2" w:themeTint="99"/>
          <w:sz w:val="24"/>
          <w:szCs w:val="24"/>
          <w:lang w:eastAsia="en-GB"/>
        </w:rPr>
        <w:t xml:space="preserve"> </w:t>
      </w:r>
    </w:p>
    <w:p w:rsidR="006A287B" w:rsidRPr="007C142D" w:rsidRDefault="00EA2768" w:rsidP="006A287B">
      <w:pPr>
        <w:pStyle w:val="ListParagraph"/>
        <w:numPr>
          <w:ilvl w:val="1"/>
          <w:numId w:val="7"/>
        </w:numPr>
        <w:shd w:val="clear" w:color="auto" w:fill="FCFCFC"/>
        <w:spacing w:after="0" w:line="240" w:lineRule="auto"/>
        <w:textAlignment w:val="baseline"/>
        <w:rPr>
          <w:rFonts w:eastAsia="Times New Roman" w:cs="Arial"/>
          <w:color w:val="548DD4" w:themeColor="text2" w:themeTint="99"/>
          <w:sz w:val="24"/>
          <w:szCs w:val="24"/>
          <w:lang w:eastAsia="en-GB"/>
        </w:rPr>
      </w:pPr>
      <w:r w:rsidRPr="007C142D">
        <w:rPr>
          <w:rFonts w:eastAsia="Times New Roman" w:cs="Arial"/>
          <w:color w:val="548DD4" w:themeColor="text2" w:themeTint="99"/>
          <w:sz w:val="24"/>
          <w:szCs w:val="24"/>
          <w:lang w:eastAsia="en-GB"/>
        </w:rPr>
        <w:t>waste and water management</w:t>
      </w:r>
      <w:r w:rsidR="006A287B" w:rsidRPr="007C142D">
        <w:rPr>
          <w:rFonts w:eastAsia="Times New Roman" w:cs="Arial"/>
          <w:color w:val="548DD4" w:themeColor="text2" w:themeTint="99"/>
          <w:sz w:val="24"/>
          <w:szCs w:val="24"/>
          <w:lang w:eastAsia="en-GB"/>
        </w:rPr>
        <w:t>;</w:t>
      </w:r>
    </w:p>
    <w:p w:rsidR="006A287B" w:rsidRPr="007C142D" w:rsidRDefault="00EA2768" w:rsidP="006A287B">
      <w:pPr>
        <w:pStyle w:val="ListParagraph"/>
        <w:numPr>
          <w:ilvl w:val="1"/>
          <w:numId w:val="7"/>
        </w:numPr>
        <w:shd w:val="clear" w:color="auto" w:fill="FCFCFC"/>
        <w:spacing w:after="0" w:line="240" w:lineRule="auto"/>
        <w:textAlignment w:val="baseline"/>
        <w:rPr>
          <w:rFonts w:eastAsia="Times New Roman" w:cs="Arial"/>
          <w:color w:val="548DD4" w:themeColor="text2" w:themeTint="99"/>
          <w:sz w:val="24"/>
          <w:szCs w:val="24"/>
          <w:lang w:eastAsia="en-GB"/>
        </w:rPr>
      </w:pPr>
      <w:r w:rsidRPr="007C142D">
        <w:rPr>
          <w:rFonts w:eastAsia="Times New Roman" w:cs="Arial"/>
          <w:color w:val="548DD4" w:themeColor="text2" w:themeTint="99"/>
          <w:sz w:val="24"/>
          <w:szCs w:val="24"/>
          <w:lang w:eastAsia="en-GB"/>
        </w:rPr>
        <w:t>environmental planning</w:t>
      </w:r>
      <w:r w:rsidR="006A287B" w:rsidRPr="007C142D">
        <w:rPr>
          <w:rFonts w:eastAsia="Times New Roman" w:cs="Arial"/>
          <w:color w:val="548DD4" w:themeColor="text2" w:themeTint="99"/>
          <w:sz w:val="24"/>
          <w:szCs w:val="24"/>
          <w:lang w:eastAsia="en-GB"/>
        </w:rPr>
        <w:t>;</w:t>
      </w:r>
      <w:r w:rsidRPr="007C142D">
        <w:rPr>
          <w:rFonts w:eastAsia="Times New Roman" w:cs="Arial"/>
          <w:color w:val="548DD4" w:themeColor="text2" w:themeTint="99"/>
          <w:sz w:val="24"/>
          <w:szCs w:val="24"/>
          <w:lang w:eastAsia="en-GB"/>
        </w:rPr>
        <w:t xml:space="preserve"> </w:t>
      </w:r>
    </w:p>
    <w:p w:rsidR="006A287B" w:rsidRPr="007C142D" w:rsidRDefault="00EA2768" w:rsidP="006A287B">
      <w:pPr>
        <w:pStyle w:val="ListParagraph"/>
        <w:numPr>
          <w:ilvl w:val="1"/>
          <w:numId w:val="7"/>
        </w:numPr>
        <w:shd w:val="clear" w:color="auto" w:fill="FCFCFC"/>
        <w:spacing w:after="0" w:line="240" w:lineRule="auto"/>
        <w:textAlignment w:val="baseline"/>
        <w:rPr>
          <w:rFonts w:eastAsia="Times New Roman" w:cs="Arial"/>
          <w:color w:val="548DD4" w:themeColor="text2" w:themeTint="99"/>
          <w:sz w:val="24"/>
          <w:szCs w:val="24"/>
          <w:lang w:eastAsia="en-GB"/>
        </w:rPr>
      </w:pPr>
      <w:r w:rsidRPr="007C142D">
        <w:rPr>
          <w:rFonts w:eastAsia="Times New Roman" w:cs="Arial"/>
          <w:color w:val="548DD4" w:themeColor="text2" w:themeTint="99"/>
          <w:sz w:val="24"/>
          <w:szCs w:val="24"/>
          <w:lang w:eastAsia="en-GB"/>
        </w:rPr>
        <w:t>tourism</w:t>
      </w:r>
      <w:r w:rsidR="006A287B" w:rsidRPr="007C142D">
        <w:rPr>
          <w:rFonts w:eastAsia="Times New Roman" w:cs="Arial"/>
          <w:color w:val="548DD4" w:themeColor="text2" w:themeTint="99"/>
          <w:sz w:val="24"/>
          <w:szCs w:val="24"/>
          <w:lang w:eastAsia="en-GB"/>
        </w:rPr>
        <w:t>;</w:t>
      </w:r>
    </w:p>
    <w:p w:rsidR="006A287B" w:rsidRPr="007C142D" w:rsidRDefault="00EA2768" w:rsidP="006A287B">
      <w:pPr>
        <w:pStyle w:val="ListParagraph"/>
        <w:numPr>
          <w:ilvl w:val="1"/>
          <w:numId w:val="7"/>
        </w:numPr>
        <w:shd w:val="clear" w:color="auto" w:fill="FCFCFC"/>
        <w:spacing w:after="0" w:line="240" w:lineRule="auto"/>
        <w:textAlignment w:val="baseline"/>
        <w:rPr>
          <w:rFonts w:eastAsia="Times New Roman" w:cs="Arial"/>
          <w:color w:val="548DD4" w:themeColor="text2" w:themeTint="99"/>
          <w:sz w:val="24"/>
          <w:szCs w:val="24"/>
          <w:lang w:eastAsia="en-GB"/>
        </w:rPr>
      </w:pPr>
      <w:r w:rsidRPr="007C142D">
        <w:rPr>
          <w:rFonts w:eastAsia="Times New Roman" w:cs="Arial"/>
          <w:color w:val="548DD4" w:themeColor="text2" w:themeTint="99"/>
          <w:sz w:val="24"/>
          <w:szCs w:val="24"/>
          <w:lang w:eastAsia="en-GB"/>
        </w:rPr>
        <w:t>weather forecasting</w:t>
      </w:r>
      <w:r w:rsidR="006A287B" w:rsidRPr="007C142D">
        <w:rPr>
          <w:rFonts w:eastAsia="Times New Roman" w:cs="Arial"/>
          <w:color w:val="548DD4" w:themeColor="text2" w:themeTint="99"/>
          <w:sz w:val="24"/>
          <w:szCs w:val="24"/>
          <w:lang w:eastAsia="en-GB"/>
        </w:rPr>
        <w:t>;</w:t>
      </w:r>
      <w:r w:rsidRPr="007C142D">
        <w:rPr>
          <w:rFonts w:eastAsia="Times New Roman" w:cs="Arial"/>
          <w:color w:val="548DD4" w:themeColor="text2" w:themeTint="99"/>
          <w:sz w:val="24"/>
          <w:szCs w:val="24"/>
          <w:lang w:eastAsia="en-GB"/>
        </w:rPr>
        <w:t xml:space="preserve"> </w:t>
      </w:r>
    </w:p>
    <w:p w:rsidR="006A287B" w:rsidRPr="007C142D" w:rsidRDefault="00EA2768" w:rsidP="006A287B">
      <w:pPr>
        <w:pStyle w:val="ListParagraph"/>
        <w:numPr>
          <w:ilvl w:val="1"/>
          <w:numId w:val="7"/>
        </w:numPr>
        <w:shd w:val="clear" w:color="auto" w:fill="FCFCFC"/>
        <w:spacing w:after="0" w:line="240" w:lineRule="auto"/>
        <w:textAlignment w:val="baseline"/>
        <w:rPr>
          <w:rFonts w:eastAsia="Times New Roman" w:cs="Arial"/>
          <w:color w:val="548DD4" w:themeColor="text2" w:themeTint="99"/>
          <w:sz w:val="24"/>
          <w:szCs w:val="24"/>
          <w:lang w:eastAsia="en-GB"/>
        </w:rPr>
      </w:pPr>
      <w:r w:rsidRPr="007C142D">
        <w:rPr>
          <w:rFonts w:eastAsia="Times New Roman" w:cs="Arial"/>
          <w:color w:val="548DD4" w:themeColor="text2" w:themeTint="99"/>
          <w:sz w:val="24"/>
          <w:szCs w:val="24"/>
          <w:lang w:eastAsia="en-GB"/>
        </w:rPr>
        <w:t>the arm</w:t>
      </w:r>
      <w:r w:rsidR="00154C39" w:rsidRPr="007C142D">
        <w:rPr>
          <w:rFonts w:eastAsia="Times New Roman" w:cs="Arial"/>
          <w:color w:val="548DD4" w:themeColor="text2" w:themeTint="99"/>
          <w:sz w:val="24"/>
          <w:szCs w:val="24"/>
          <w:lang w:eastAsia="en-GB"/>
        </w:rPr>
        <w:t>ed services</w:t>
      </w:r>
      <w:r w:rsidR="006A287B" w:rsidRPr="007C142D">
        <w:rPr>
          <w:rFonts w:eastAsia="Times New Roman" w:cs="Arial"/>
          <w:color w:val="548DD4" w:themeColor="text2" w:themeTint="99"/>
          <w:sz w:val="24"/>
          <w:szCs w:val="24"/>
          <w:lang w:eastAsia="en-GB"/>
        </w:rPr>
        <w:t>;</w:t>
      </w:r>
      <w:r w:rsidRPr="007C142D">
        <w:rPr>
          <w:rFonts w:eastAsia="Times New Roman" w:cs="Arial"/>
          <w:color w:val="548DD4" w:themeColor="text2" w:themeTint="99"/>
          <w:sz w:val="24"/>
          <w:szCs w:val="24"/>
          <w:lang w:eastAsia="en-GB"/>
        </w:rPr>
        <w:t xml:space="preserve"> </w:t>
      </w:r>
    </w:p>
    <w:p w:rsidR="006A287B" w:rsidRPr="007C142D" w:rsidRDefault="00EA2768" w:rsidP="006A287B">
      <w:pPr>
        <w:pStyle w:val="ListParagraph"/>
        <w:numPr>
          <w:ilvl w:val="1"/>
          <w:numId w:val="7"/>
        </w:numPr>
        <w:shd w:val="clear" w:color="auto" w:fill="FCFCFC"/>
        <w:spacing w:after="0" w:line="240" w:lineRule="auto"/>
        <w:textAlignment w:val="baseline"/>
        <w:rPr>
          <w:rFonts w:eastAsia="Times New Roman" w:cs="Arial"/>
          <w:color w:val="548DD4" w:themeColor="text2" w:themeTint="99"/>
          <w:sz w:val="24"/>
          <w:szCs w:val="24"/>
          <w:lang w:eastAsia="en-GB"/>
        </w:rPr>
      </w:pPr>
      <w:r w:rsidRPr="007C142D">
        <w:rPr>
          <w:rFonts w:eastAsia="Times New Roman" w:cs="Arial"/>
          <w:color w:val="548DD4" w:themeColor="text2" w:themeTint="99"/>
          <w:sz w:val="24"/>
          <w:szCs w:val="24"/>
          <w:lang w:eastAsia="en-GB"/>
        </w:rPr>
        <w:t>police</w:t>
      </w:r>
      <w:r w:rsidR="006A287B" w:rsidRPr="007C142D">
        <w:rPr>
          <w:rFonts w:eastAsia="Times New Roman" w:cs="Arial"/>
          <w:color w:val="548DD4" w:themeColor="text2" w:themeTint="99"/>
          <w:sz w:val="24"/>
          <w:szCs w:val="24"/>
          <w:lang w:eastAsia="en-GB"/>
        </w:rPr>
        <w:t>;</w:t>
      </w:r>
      <w:r w:rsidRPr="007C142D">
        <w:rPr>
          <w:rFonts w:eastAsia="Times New Roman" w:cs="Arial"/>
          <w:color w:val="548DD4" w:themeColor="text2" w:themeTint="99"/>
          <w:sz w:val="24"/>
          <w:szCs w:val="24"/>
          <w:lang w:eastAsia="en-GB"/>
        </w:rPr>
        <w:t xml:space="preserve"> </w:t>
      </w:r>
    </w:p>
    <w:p w:rsidR="006A287B" w:rsidRPr="007C142D" w:rsidRDefault="00EA2768" w:rsidP="006A287B">
      <w:pPr>
        <w:pStyle w:val="ListParagraph"/>
        <w:numPr>
          <w:ilvl w:val="1"/>
          <w:numId w:val="7"/>
        </w:numPr>
        <w:shd w:val="clear" w:color="auto" w:fill="FCFCFC"/>
        <w:spacing w:after="0" w:line="240" w:lineRule="auto"/>
        <w:textAlignment w:val="baseline"/>
        <w:rPr>
          <w:rFonts w:eastAsia="Times New Roman" w:cs="Arial"/>
          <w:color w:val="548DD4" w:themeColor="text2" w:themeTint="99"/>
          <w:sz w:val="24"/>
          <w:szCs w:val="24"/>
          <w:lang w:eastAsia="en-GB"/>
        </w:rPr>
      </w:pPr>
      <w:r w:rsidRPr="007C142D">
        <w:rPr>
          <w:rFonts w:eastAsia="Times New Roman" w:cs="Arial"/>
          <w:color w:val="548DD4" w:themeColor="text2" w:themeTint="99"/>
          <w:sz w:val="24"/>
          <w:szCs w:val="24"/>
          <w:lang w:eastAsia="en-GB"/>
        </w:rPr>
        <w:t>government</w:t>
      </w:r>
      <w:r w:rsidR="006A287B" w:rsidRPr="007C142D">
        <w:rPr>
          <w:rFonts w:eastAsia="Times New Roman" w:cs="Arial"/>
          <w:color w:val="548DD4" w:themeColor="text2" w:themeTint="99"/>
          <w:sz w:val="24"/>
          <w:szCs w:val="24"/>
          <w:lang w:eastAsia="en-GB"/>
        </w:rPr>
        <w:t>;</w:t>
      </w:r>
      <w:r w:rsidRPr="007C142D">
        <w:rPr>
          <w:rFonts w:eastAsia="Times New Roman" w:cs="Arial"/>
          <w:color w:val="548DD4" w:themeColor="text2" w:themeTint="99"/>
          <w:sz w:val="24"/>
          <w:szCs w:val="24"/>
          <w:lang w:eastAsia="en-GB"/>
        </w:rPr>
        <w:t xml:space="preserve"> </w:t>
      </w:r>
    </w:p>
    <w:p w:rsidR="006A287B" w:rsidRPr="007C142D" w:rsidRDefault="00EA2768" w:rsidP="006A287B">
      <w:pPr>
        <w:pStyle w:val="ListParagraph"/>
        <w:numPr>
          <w:ilvl w:val="1"/>
          <w:numId w:val="7"/>
        </w:numPr>
        <w:shd w:val="clear" w:color="auto" w:fill="FCFCFC"/>
        <w:spacing w:after="0" w:line="240" w:lineRule="auto"/>
        <w:textAlignment w:val="baseline"/>
        <w:rPr>
          <w:rFonts w:eastAsia="Times New Roman" w:cs="Arial"/>
          <w:color w:val="548DD4" w:themeColor="text2" w:themeTint="99"/>
          <w:sz w:val="24"/>
          <w:szCs w:val="24"/>
          <w:lang w:eastAsia="en-GB"/>
        </w:rPr>
      </w:pPr>
      <w:r w:rsidRPr="007C142D">
        <w:rPr>
          <w:rFonts w:eastAsia="Times New Roman" w:cs="Arial"/>
          <w:color w:val="548DD4" w:themeColor="text2" w:themeTint="99"/>
          <w:sz w:val="24"/>
          <w:szCs w:val="24"/>
          <w:lang w:eastAsia="en-GB"/>
        </w:rPr>
        <w:t>research organisations</w:t>
      </w:r>
      <w:r w:rsidR="006A287B" w:rsidRPr="007C142D">
        <w:rPr>
          <w:rFonts w:eastAsia="Times New Roman" w:cs="Arial"/>
          <w:color w:val="548DD4" w:themeColor="text2" w:themeTint="99"/>
          <w:sz w:val="24"/>
          <w:szCs w:val="24"/>
          <w:lang w:eastAsia="en-GB"/>
        </w:rPr>
        <w:t>;</w:t>
      </w:r>
      <w:r w:rsidRPr="007C142D">
        <w:rPr>
          <w:rFonts w:eastAsia="Times New Roman" w:cs="Arial"/>
          <w:color w:val="548DD4" w:themeColor="text2" w:themeTint="99"/>
          <w:sz w:val="24"/>
          <w:szCs w:val="24"/>
          <w:lang w:eastAsia="en-GB"/>
        </w:rPr>
        <w:t xml:space="preserve"> </w:t>
      </w:r>
    </w:p>
    <w:p w:rsidR="006A287B" w:rsidRPr="007C142D" w:rsidRDefault="00EA2768" w:rsidP="006A287B">
      <w:pPr>
        <w:pStyle w:val="ListParagraph"/>
        <w:numPr>
          <w:ilvl w:val="1"/>
          <w:numId w:val="7"/>
        </w:numPr>
        <w:shd w:val="clear" w:color="auto" w:fill="FCFCFC"/>
        <w:spacing w:after="0" w:line="240" w:lineRule="auto"/>
        <w:textAlignment w:val="baseline"/>
        <w:rPr>
          <w:rFonts w:eastAsia="Times New Roman" w:cs="Arial"/>
          <w:color w:val="548DD4" w:themeColor="text2" w:themeTint="99"/>
          <w:sz w:val="24"/>
          <w:szCs w:val="24"/>
          <w:lang w:eastAsia="en-GB"/>
        </w:rPr>
      </w:pPr>
      <w:r w:rsidRPr="007C142D">
        <w:rPr>
          <w:rFonts w:eastAsia="Times New Roman" w:cs="Arial"/>
          <w:color w:val="548DD4" w:themeColor="text2" w:themeTint="99"/>
          <w:sz w:val="24"/>
          <w:szCs w:val="24"/>
          <w:lang w:eastAsia="en-GB"/>
        </w:rPr>
        <w:t>law</w:t>
      </w:r>
      <w:r w:rsidR="006A287B" w:rsidRPr="007C142D">
        <w:rPr>
          <w:rFonts w:eastAsia="Times New Roman" w:cs="Arial"/>
          <w:color w:val="548DD4" w:themeColor="text2" w:themeTint="99"/>
          <w:sz w:val="24"/>
          <w:szCs w:val="24"/>
          <w:lang w:eastAsia="en-GB"/>
        </w:rPr>
        <w:t>;</w:t>
      </w:r>
    </w:p>
    <w:p w:rsidR="00EA2768" w:rsidRPr="007C142D" w:rsidRDefault="00EA2768" w:rsidP="006A287B">
      <w:pPr>
        <w:pStyle w:val="ListParagraph"/>
        <w:numPr>
          <w:ilvl w:val="1"/>
          <w:numId w:val="7"/>
        </w:numPr>
        <w:shd w:val="clear" w:color="auto" w:fill="FCFCFC"/>
        <w:spacing w:after="0" w:line="240" w:lineRule="auto"/>
        <w:textAlignment w:val="baseline"/>
        <w:rPr>
          <w:rFonts w:cs="Arial"/>
          <w:color w:val="548DD4" w:themeColor="text2" w:themeTint="99"/>
          <w:sz w:val="24"/>
          <w:szCs w:val="24"/>
        </w:rPr>
      </w:pPr>
      <w:r w:rsidRPr="007C142D">
        <w:rPr>
          <w:rFonts w:eastAsia="Times New Roman" w:cs="Arial"/>
          <w:color w:val="548DD4" w:themeColor="text2" w:themeTint="99"/>
          <w:sz w:val="24"/>
          <w:szCs w:val="24"/>
          <w:lang w:eastAsia="en-GB"/>
        </w:rPr>
        <w:t>business.</w:t>
      </w:r>
      <w:r w:rsidRPr="007C142D">
        <w:rPr>
          <w:rFonts w:cs="Arial"/>
          <w:color w:val="548DD4" w:themeColor="text2" w:themeTint="99"/>
          <w:sz w:val="24"/>
          <w:szCs w:val="24"/>
        </w:rPr>
        <w:t xml:space="preserve"> </w:t>
      </w:r>
    </w:p>
    <w:sectPr w:rsidR="00EA2768" w:rsidRPr="007C142D" w:rsidSect="00EA2768">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768" w:rsidRDefault="00EA2768" w:rsidP="00EA2768">
      <w:pPr>
        <w:spacing w:after="0" w:line="240" w:lineRule="auto"/>
      </w:pPr>
      <w:r>
        <w:separator/>
      </w:r>
    </w:p>
  </w:endnote>
  <w:endnote w:type="continuationSeparator" w:id="0">
    <w:p w:rsidR="00EA2768" w:rsidRDefault="00EA2768" w:rsidP="00EA2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768" w:rsidRDefault="00EA2768" w:rsidP="00EA2768">
      <w:pPr>
        <w:spacing w:after="0" w:line="240" w:lineRule="auto"/>
      </w:pPr>
      <w:r>
        <w:separator/>
      </w:r>
    </w:p>
  </w:footnote>
  <w:footnote w:type="continuationSeparator" w:id="0">
    <w:p w:rsidR="00EA2768" w:rsidRDefault="00EA2768" w:rsidP="00EA2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68" w:rsidRPr="007C142D" w:rsidRDefault="006C3768" w:rsidP="00EA2768">
    <w:pPr>
      <w:pStyle w:val="Header"/>
      <w:jc w:val="center"/>
      <w:rPr>
        <w:color w:val="548DD4" w:themeColor="text2" w:themeTint="99"/>
        <w:sz w:val="32"/>
        <w:szCs w:val="32"/>
      </w:rPr>
    </w:pPr>
    <w:r w:rsidRPr="007C142D">
      <w:rPr>
        <w:color w:val="548DD4" w:themeColor="text2" w:themeTint="99"/>
        <w:sz w:val="32"/>
        <w:szCs w:val="32"/>
      </w:rPr>
      <w:t>Geography</w:t>
    </w:r>
    <w:r w:rsidR="00EA2768" w:rsidRPr="007C142D">
      <w:rPr>
        <w:color w:val="548DD4" w:themeColor="text2" w:themeTint="99"/>
        <w:sz w:val="32"/>
        <w:szCs w:val="32"/>
      </w:rPr>
      <w:t xml:space="preserve"> Curriculum</w:t>
    </w:r>
    <w:r w:rsidR="009F64F1" w:rsidRPr="007C142D">
      <w:rPr>
        <w:color w:val="548DD4" w:themeColor="text2" w:themeTint="99"/>
        <w:sz w:val="32"/>
        <w:szCs w:val="32"/>
      </w:rPr>
      <w:t xml:space="preserve"> at Our Lady and St Philomena’s</w:t>
    </w:r>
  </w:p>
  <w:p w:rsidR="00EA2768" w:rsidRDefault="00EA2768" w:rsidP="00EA27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321D"/>
    <w:multiLevelType w:val="hybridMultilevel"/>
    <w:tmpl w:val="DBA86F3E"/>
    <w:lvl w:ilvl="0" w:tplc="B07892E4">
      <w:start w:val="3"/>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AE0E0A"/>
    <w:multiLevelType w:val="multilevel"/>
    <w:tmpl w:val="1A884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04CC2"/>
    <w:multiLevelType w:val="hybridMultilevel"/>
    <w:tmpl w:val="AFDC3B2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8F90627"/>
    <w:multiLevelType w:val="multilevel"/>
    <w:tmpl w:val="928A2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FA21F3"/>
    <w:multiLevelType w:val="multilevel"/>
    <w:tmpl w:val="1A88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63CAB"/>
    <w:multiLevelType w:val="hybridMultilevel"/>
    <w:tmpl w:val="D5641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FC92386"/>
    <w:multiLevelType w:val="hybridMultilevel"/>
    <w:tmpl w:val="EA4E41A2"/>
    <w:lvl w:ilvl="0" w:tplc="6542F982">
      <w:numFmt w:val="bullet"/>
      <w:lvlText w:val="•"/>
      <w:lvlJc w:val="left"/>
      <w:pPr>
        <w:ind w:left="899" w:hanging="245"/>
      </w:pPr>
      <w:rPr>
        <w:rFonts w:ascii="Roboto" w:eastAsia="Roboto" w:hAnsi="Roboto" w:cs="Roboto" w:hint="default"/>
        <w:color w:val="231F20"/>
        <w:spacing w:val="-1"/>
        <w:w w:val="100"/>
        <w:sz w:val="22"/>
        <w:szCs w:val="22"/>
        <w:lang w:val="en-GB" w:eastAsia="en-GB" w:bidi="en-GB"/>
      </w:rPr>
    </w:lvl>
    <w:lvl w:ilvl="1" w:tplc="8258F2BE">
      <w:numFmt w:val="bullet"/>
      <w:lvlText w:val="•"/>
      <w:lvlJc w:val="left"/>
      <w:pPr>
        <w:ind w:left="1940" w:hanging="245"/>
      </w:pPr>
      <w:rPr>
        <w:rFonts w:hint="default"/>
        <w:lang w:val="en-GB" w:eastAsia="en-GB" w:bidi="en-GB"/>
      </w:rPr>
    </w:lvl>
    <w:lvl w:ilvl="2" w:tplc="F7843FD8">
      <w:numFmt w:val="bullet"/>
      <w:lvlText w:val="•"/>
      <w:lvlJc w:val="left"/>
      <w:pPr>
        <w:ind w:left="2981" w:hanging="245"/>
      </w:pPr>
      <w:rPr>
        <w:rFonts w:hint="default"/>
        <w:lang w:val="en-GB" w:eastAsia="en-GB" w:bidi="en-GB"/>
      </w:rPr>
    </w:lvl>
    <w:lvl w:ilvl="3" w:tplc="9C6AF950">
      <w:numFmt w:val="bullet"/>
      <w:lvlText w:val="•"/>
      <w:lvlJc w:val="left"/>
      <w:pPr>
        <w:ind w:left="4021" w:hanging="245"/>
      </w:pPr>
      <w:rPr>
        <w:rFonts w:hint="default"/>
        <w:lang w:val="en-GB" w:eastAsia="en-GB" w:bidi="en-GB"/>
      </w:rPr>
    </w:lvl>
    <w:lvl w:ilvl="4" w:tplc="2576978A">
      <w:numFmt w:val="bullet"/>
      <w:lvlText w:val="•"/>
      <w:lvlJc w:val="left"/>
      <w:pPr>
        <w:ind w:left="5062" w:hanging="245"/>
      </w:pPr>
      <w:rPr>
        <w:rFonts w:hint="default"/>
        <w:lang w:val="en-GB" w:eastAsia="en-GB" w:bidi="en-GB"/>
      </w:rPr>
    </w:lvl>
    <w:lvl w:ilvl="5" w:tplc="28BCFA92">
      <w:numFmt w:val="bullet"/>
      <w:lvlText w:val="•"/>
      <w:lvlJc w:val="left"/>
      <w:pPr>
        <w:ind w:left="6102" w:hanging="245"/>
      </w:pPr>
      <w:rPr>
        <w:rFonts w:hint="default"/>
        <w:lang w:val="en-GB" w:eastAsia="en-GB" w:bidi="en-GB"/>
      </w:rPr>
    </w:lvl>
    <w:lvl w:ilvl="6" w:tplc="4B961CB2">
      <w:numFmt w:val="bullet"/>
      <w:lvlText w:val="•"/>
      <w:lvlJc w:val="left"/>
      <w:pPr>
        <w:ind w:left="7143" w:hanging="245"/>
      </w:pPr>
      <w:rPr>
        <w:rFonts w:hint="default"/>
        <w:lang w:val="en-GB" w:eastAsia="en-GB" w:bidi="en-GB"/>
      </w:rPr>
    </w:lvl>
    <w:lvl w:ilvl="7" w:tplc="582ADC5E">
      <w:numFmt w:val="bullet"/>
      <w:lvlText w:val="•"/>
      <w:lvlJc w:val="left"/>
      <w:pPr>
        <w:ind w:left="8183" w:hanging="245"/>
      </w:pPr>
      <w:rPr>
        <w:rFonts w:hint="default"/>
        <w:lang w:val="en-GB" w:eastAsia="en-GB" w:bidi="en-GB"/>
      </w:rPr>
    </w:lvl>
    <w:lvl w:ilvl="8" w:tplc="C1266462">
      <w:numFmt w:val="bullet"/>
      <w:lvlText w:val="•"/>
      <w:lvlJc w:val="left"/>
      <w:pPr>
        <w:ind w:left="9224" w:hanging="245"/>
      </w:pPr>
      <w:rPr>
        <w:rFonts w:hint="default"/>
        <w:lang w:val="en-GB" w:eastAsia="en-GB" w:bidi="en-GB"/>
      </w:rPr>
    </w:lvl>
  </w:abstractNum>
  <w:num w:numId="1">
    <w:abstractNumId w:val="0"/>
  </w:num>
  <w:num w:numId="2">
    <w:abstractNumId w:val="5"/>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768"/>
    <w:rsid w:val="00154C39"/>
    <w:rsid w:val="001A0B11"/>
    <w:rsid w:val="001C7459"/>
    <w:rsid w:val="004016E5"/>
    <w:rsid w:val="00485018"/>
    <w:rsid w:val="006A287B"/>
    <w:rsid w:val="006C3768"/>
    <w:rsid w:val="007C142D"/>
    <w:rsid w:val="007F1C5A"/>
    <w:rsid w:val="007F36B3"/>
    <w:rsid w:val="008E0583"/>
    <w:rsid w:val="00951A1A"/>
    <w:rsid w:val="00951CA7"/>
    <w:rsid w:val="009525BB"/>
    <w:rsid w:val="009F64F1"/>
    <w:rsid w:val="00CE65AC"/>
    <w:rsid w:val="00EA2768"/>
    <w:rsid w:val="00F6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E1A5"/>
  <w15:docId w15:val="{2739E340-F9B1-4812-B7AE-24AF06AF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A2768"/>
    <w:pPr>
      <w:ind w:left="720"/>
      <w:contextualSpacing/>
    </w:pPr>
  </w:style>
  <w:style w:type="paragraph" w:styleId="Header">
    <w:name w:val="header"/>
    <w:basedOn w:val="Normal"/>
    <w:link w:val="HeaderChar"/>
    <w:uiPriority w:val="99"/>
    <w:unhideWhenUsed/>
    <w:rsid w:val="00EA2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768"/>
  </w:style>
  <w:style w:type="paragraph" w:styleId="Footer">
    <w:name w:val="footer"/>
    <w:basedOn w:val="Normal"/>
    <w:link w:val="FooterChar"/>
    <w:uiPriority w:val="99"/>
    <w:unhideWhenUsed/>
    <w:rsid w:val="00EA2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0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Doyle</dc:creator>
  <cp:lastModifiedBy>Phil Doyle</cp:lastModifiedBy>
  <cp:revision>10</cp:revision>
  <dcterms:created xsi:type="dcterms:W3CDTF">2019-10-04T09:23:00Z</dcterms:created>
  <dcterms:modified xsi:type="dcterms:W3CDTF">2022-09-16T15:41:00Z</dcterms:modified>
</cp:coreProperties>
</file>