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8ED" w:rsidRPr="002C24C3" w:rsidRDefault="000F075C" w:rsidP="00EE48ED">
      <w:pPr>
        <w:spacing w:after="0"/>
        <w:rPr>
          <w:color w:val="548DD4" w:themeColor="text2" w:themeTint="99"/>
          <w:sz w:val="24"/>
          <w:szCs w:val="24"/>
        </w:rPr>
      </w:pPr>
      <w:r>
        <w:rPr>
          <w:color w:val="548DD4" w:themeColor="text2" w:themeTint="99"/>
          <w:sz w:val="24"/>
          <w:szCs w:val="24"/>
        </w:rPr>
        <w:t>PSHE Curriculum Rationale 20</w:t>
      </w:r>
      <w:r w:rsidR="00EE48ED" w:rsidRPr="002C24C3">
        <w:rPr>
          <w:color w:val="548DD4" w:themeColor="text2" w:themeTint="99"/>
          <w:sz w:val="24"/>
          <w:szCs w:val="24"/>
        </w:rPr>
        <w:t>2</w:t>
      </w:r>
      <w:r w:rsidR="0069663B">
        <w:rPr>
          <w:color w:val="548DD4" w:themeColor="text2" w:themeTint="99"/>
          <w:sz w:val="24"/>
          <w:szCs w:val="24"/>
        </w:rPr>
        <w:t>2</w:t>
      </w:r>
      <w:r>
        <w:rPr>
          <w:color w:val="548DD4" w:themeColor="text2" w:themeTint="99"/>
          <w:sz w:val="24"/>
          <w:szCs w:val="24"/>
        </w:rPr>
        <w:t>-2</w:t>
      </w:r>
      <w:r w:rsidR="0069663B">
        <w:rPr>
          <w:color w:val="548DD4" w:themeColor="text2" w:themeTint="99"/>
          <w:sz w:val="24"/>
          <w:szCs w:val="24"/>
        </w:rPr>
        <w:t>3</w:t>
      </w:r>
    </w:p>
    <w:p w:rsidR="00EE48ED" w:rsidRPr="002C24C3" w:rsidRDefault="00EE48ED" w:rsidP="002D3AB3">
      <w:pPr>
        <w:rPr>
          <w:color w:val="548DD4" w:themeColor="text2" w:themeTint="99"/>
          <w:sz w:val="24"/>
          <w:szCs w:val="24"/>
        </w:rPr>
      </w:pPr>
    </w:p>
    <w:p w:rsidR="002D3AB3" w:rsidRPr="002C24C3" w:rsidRDefault="002D3AB3" w:rsidP="002D3AB3">
      <w:pPr>
        <w:rPr>
          <w:color w:val="548DD4" w:themeColor="text2" w:themeTint="99"/>
          <w:sz w:val="24"/>
          <w:szCs w:val="24"/>
        </w:rPr>
      </w:pPr>
      <w:r w:rsidRPr="002C24C3">
        <w:rPr>
          <w:color w:val="548DD4" w:themeColor="text2" w:themeTint="99"/>
          <w:sz w:val="24"/>
          <w:szCs w:val="24"/>
        </w:rPr>
        <w:t>The aim of our PSHE curriculum is to develop the knowledge, skills and attributes that our pupils need to keep themselves healthy, safe and prepared for life and the world of work.  Our PSHE curriculum aims to impact on academic and non-academic outcomes for our pupils (particularly those who are most vulnerable and disadvantaged).</w:t>
      </w:r>
    </w:p>
    <w:p w:rsidR="00EE48ED" w:rsidRPr="007E42BF" w:rsidRDefault="00EE48ED" w:rsidP="00EE48ED">
      <w:pPr>
        <w:spacing w:after="0"/>
        <w:rPr>
          <w:b/>
          <w:color w:val="548DD4" w:themeColor="text2" w:themeTint="99"/>
          <w:sz w:val="24"/>
          <w:szCs w:val="24"/>
        </w:rPr>
      </w:pPr>
      <w:r w:rsidRPr="007E42BF">
        <w:rPr>
          <w:b/>
          <w:color w:val="548DD4" w:themeColor="text2" w:themeTint="99"/>
          <w:sz w:val="24"/>
          <w:szCs w:val="24"/>
        </w:rPr>
        <w:t>Curriculum Intent</w:t>
      </w:r>
    </w:p>
    <w:p w:rsidR="002D3AB3" w:rsidRPr="002C24C3" w:rsidRDefault="002D3AB3" w:rsidP="00EE48ED">
      <w:pPr>
        <w:spacing w:after="0"/>
        <w:rPr>
          <w:color w:val="548DD4" w:themeColor="text2" w:themeTint="99"/>
          <w:sz w:val="24"/>
          <w:szCs w:val="24"/>
        </w:rPr>
      </w:pPr>
      <w:r w:rsidRPr="002C24C3">
        <w:rPr>
          <w:color w:val="548DD4" w:themeColor="text2" w:themeTint="99"/>
          <w:sz w:val="24"/>
          <w:szCs w:val="24"/>
        </w:rPr>
        <w:t xml:space="preserve">We aim to develop resilience, self-esteem, risk-management, team working and critical thinking to promote pupil wellbeing (including financial and economic wellbeing).  We want to help pupils develop the skills that will help them manage life’s challenges and help them make the most of opportunities that they encounter.  We aim to tackle barriers to learning, raise aspirations and improve the life chances of our pupils.  </w:t>
      </w:r>
    </w:p>
    <w:p w:rsidR="00EE48ED" w:rsidRPr="002C24C3" w:rsidRDefault="00EE48ED" w:rsidP="00EE48ED">
      <w:pPr>
        <w:spacing w:after="0"/>
        <w:rPr>
          <w:color w:val="548DD4" w:themeColor="text2" w:themeTint="99"/>
          <w:sz w:val="24"/>
          <w:szCs w:val="24"/>
        </w:rPr>
      </w:pPr>
    </w:p>
    <w:p w:rsidR="00EE48ED" w:rsidRPr="007E42BF" w:rsidRDefault="00EE48ED" w:rsidP="00EE48ED">
      <w:pPr>
        <w:spacing w:after="0"/>
        <w:rPr>
          <w:b/>
          <w:color w:val="548DD4" w:themeColor="text2" w:themeTint="99"/>
          <w:sz w:val="24"/>
          <w:szCs w:val="24"/>
        </w:rPr>
      </w:pPr>
      <w:r w:rsidRPr="007E42BF">
        <w:rPr>
          <w:b/>
          <w:color w:val="548DD4" w:themeColor="text2" w:themeTint="99"/>
          <w:sz w:val="24"/>
          <w:szCs w:val="24"/>
        </w:rPr>
        <w:t>Curriculum Implementation</w:t>
      </w:r>
    </w:p>
    <w:p w:rsidR="007E42BF" w:rsidRDefault="0069663B" w:rsidP="0069663B">
      <w:pPr>
        <w:widowControl w:val="0"/>
        <w:tabs>
          <w:tab w:val="left" w:pos="900"/>
        </w:tabs>
        <w:autoSpaceDE w:val="0"/>
        <w:autoSpaceDN w:val="0"/>
        <w:spacing w:before="73" w:after="0" w:line="240" w:lineRule="auto"/>
        <w:rPr>
          <w:rFonts w:cstheme="minorHAnsi"/>
          <w:color w:val="548DD4" w:themeColor="text2" w:themeTint="99"/>
          <w:spacing w:val="-1"/>
          <w:sz w:val="24"/>
          <w:szCs w:val="24"/>
        </w:rPr>
      </w:pPr>
      <w:r w:rsidRPr="0069663B">
        <w:rPr>
          <w:color w:val="548DD4" w:themeColor="text2" w:themeTint="99"/>
          <w:sz w:val="24"/>
          <w:szCs w:val="24"/>
        </w:rPr>
        <w:t>Our pupils are introduced to the concepts of PSHE in Early Years most notably through the following areas of learning:</w:t>
      </w:r>
      <w:r w:rsidRPr="0069663B">
        <w:rPr>
          <w:rFonts w:cstheme="minorHAnsi"/>
          <w:color w:val="548DD4" w:themeColor="text2" w:themeTint="99"/>
          <w:sz w:val="24"/>
          <w:szCs w:val="24"/>
        </w:rPr>
        <w:t xml:space="preserve">  Communication</w:t>
      </w:r>
      <w:r w:rsidRPr="0069663B">
        <w:rPr>
          <w:rFonts w:cstheme="minorHAnsi"/>
          <w:color w:val="548DD4" w:themeColor="text2" w:themeTint="99"/>
          <w:spacing w:val="-14"/>
          <w:sz w:val="24"/>
          <w:szCs w:val="24"/>
        </w:rPr>
        <w:t xml:space="preserve"> </w:t>
      </w:r>
      <w:r w:rsidRPr="0069663B">
        <w:rPr>
          <w:rFonts w:cstheme="minorHAnsi"/>
          <w:color w:val="548DD4" w:themeColor="text2" w:themeTint="99"/>
          <w:sz w:val="24"/>
          <w:szCs w:val="24"/>
        </w:rPr>
        <w:t>and</w:t>
      </w:r>
      <w:r w:rsidRPr="0069663B">
        <w:rPr>
          <w:rFonts w:cstheme="minorHAnsi"/>
          <w:color w:val="548DD4" w:themeColor="text2" w:themeTint="99"/>
          <w:spacing w:val="-13"/>
          <w:sz w:val="24"/>
          <w:szCs w:val="24"/>
        </w:rPr>
        <w:t xml:space="preserve"> </w:t>
      </w:r>
      <w:r w:rsidRPr="0069663B">
        <w:rPr>
          <w:rFonts w:cstheme="minorHAnsi"/>
          <w:color w:val="548DD4" w:themeColor="text2" w:themeTint="99"/>
          <w:sz w:val="24"/>
          <w:szCs w:val="24"/>
        </w:rPr>
        <w:t xml:space="preserve">Language; </w:t>
      </w:r>
      <w:r w:rsidRPr="0069663B">
        <w:rPr>
          <w:rFonts w:cstheme="minorHAnsi"/>
          <w:color w:val="548DD4" w:themeColor="text2" w:themeTint="99"/>
          <w:spacing w:val="-1"/>
          <w:sz w:val="24"/>
          <w:szCs w:val="24"/>
        </w:rPr>
        <w:t>Personal,</w:t>
      </w:r>
      <w:r w:rsidRPr="0069663B">
        <w:rPr>
          <w:rFonts w:cstheme="minorHAnsi"/>
          <w:color w:val="548DD4" w:themeColor="text2" w:themeTint="99"/>
          <w:spacing w:val="-13"/>
          <w:sz w:val="24"/>
          <w:szCs w:val="24"/>
        </w:rPr>
        <w:t xml:space="preserve"> </w:t>
      </w:r>
      <w:r w:rsidRPr="0069663B">
        <w:rPr>
          <w:rFonts w:cstheme="minorHAnsi"/>
          <w:color w:val="548DD4" w:themeColor="text2" w:themeTint="99"/>
          <w:sz w:val="24"/>
          <w:szCs w:val="24"/>
        </w:rPr>
        <w:t>Social</w:t>
      </w:r>
      <w:r w:rsidRPr="0069663B">
        <w:rPr>
          <w:rFonts w:cstheme="minorHAnsi"/>
          <w:color w:val="548DD4" w:themeColor="text2" w:themeTint="99"/>
          <w:spacing w:val="-12"/>
          <w:sz w:val="24"/>
          <w:szCs w:val="24"/>
        </w:rPr>
        <w:t xml:space="preserve"> </w:t>
      </w:r>
      <w:r w:rsidRPr="0069663B">
        <w:rPr>
          <w:rFonts w:cstheme="minorHAnsi"/>
          <w:color w:val="548DD4" w:themeColor="text2" w:themeTint="99"/>
          <w:sz w:val="24"/>
          <w:szCs w:val="24"/>
        </w:rPr>
        <w:t>and</w:t>
      </w:r>
      <w:r w:rsidRPr="0069663B">
        <w:rPr>
          <w:rFonts w:cstheme="minorHAnsi"/>
          <w:color w:val="548DD4" w:themeColor="text2" w:themeTint="99"/>
          <w:spacing w:val="-12"/>
          <w:sz w:val="24"/>
          <w:szCs w:val="24"/>
        </w:rPr>
        <w:t xml:space="preserve"> </w:t>
      </w:r>
      <w:r w:rsidRPr="0069663B">
        <w:rPr>
          <w:rFonts w:cstheme="minorHAnsi"/>
          <w:color w:val="548DD4" w:themeColor="text2" w:themeTint="99"/>
          <w:sz w:val="24"/>
          <w:szCs w:val="24"/>
        </w:rPr>
        <w:t>Emotional</w:t>
      </w:r>
      <w:r w:rsidRPr="0069663B">
        <w:rPr>
          <w:rFonts w:cstheme="minorHAnsi"/>
          <w:color w:val="548DD4" w:themeColor="text2" w:themeTint="99"/>
          <w:spacing w:val="-13"/>
          <w:sz w:val="24"/>
          <w:szCs w:val="24"/>
        </w:rPr>
        <w:t xml:space="preserve"> </w:t>
      </w:r>
      <w:r w:rsidRPr="0069663B">
        <w:rPr>
          <w:rFonts w:cstheme="minorHAnsi"/>
          <w:color w:val="548DD4" w:themeColor="text2" w:themeTint="99"/>
          <w:sz w:val="24"/>
          <w:szCs w:val="24"/>
        </w:rPr>
        <w:t>Development; Physical</w:t>
      </w:r>
      <w:r w:rsidRPr="0069663B">
        <w:rPr>
          <w:rFonts w:cstheme="minorHAnsi"/>
          <w:color w:val="548DD4" w:themeColor="text2" w:themeTint="99"/>
          <w:spacing w:val="-13"/>
          <w:sz w:val="24"/>
          <w:szCs w:val="24"/>
        </w:rPr>
        <w:t xml:space="preserve"> </w:t>
      </w:r>
      <w:r w:rsidRPr="0069663B">
        <w:rPr>
          <w:rFonts w:cstheme="minorHAnsi"/>
          <w:color w:val="548DD4" w:themeColor="text2" w:themeTint="99"/>
          <w:sz w:val="24"/>
          <w:szCs w:val="24"/>
        </w:rPr>
        <w:t xml:space="preserve">Development; and </w:t>
      </w:r>
      <w:r w:rsidRPr="0069663B">
        <w:rPr>
          <w:rFonts w:cstheme="minorHAnsi"/>
          <w:color w:val="548DD4" w:themeColor="text2" w:themeTint="99"/>
          <w:spacing w:val="-1"/>
          <w:sz w:val="24"/>
          <w:szCs w:val="24"/>
        </w:rPr>
        <w:t>Understanding</w:t>
      </w:r>
      <w:r w:rsidRPr="0069663B">
        <w:rPr>
          <w:rFonts w:cstheme="minorHAnsi"/>
          <w:color w:val="548DD4" w:themeColor="text2" w:themeTint="99"/>
          <w:spacing w:val="-12"/>
          <w:sz w:val="24"/>
          <w:szCs w:val="24"/>
        </w:rPr>
        <w:t xml:space="preserve"> </w:t>
      </w:r>
      <w:r w:rsidRPr="0069663B">
        <w:rPr>
          <w:rFonts w:cstheme="minorHAnsi"/>
          <w:color w:val="548DD4" w:themeColor="text2" w:themeTint="99"/>
          <w:spacing w:val="-1"/>
          <w:sz w:val="24"/>
          <w:szCs w:val="24"/>
        </w:rPr>
        <w:t>the</w:t>
      </w:r>
      <w:r w:rsidRPr="0069663B">
        <w:rPr>
          <w:rFonts w:cstheme="minorHAnsi"/>
          <w:color w:val="548DD4" w:themeColor="text2" w:themeTint="99"/>
          <w:spacing w:val="-11"/>
          <w:sz w:val="24"/>
          <w:szCs w:val="24"/>
        </w:rPr>
        <w:t xml:space="preserve"> </w:t>
      </w:r>
      <w:r w:rsidRPr="0069663B">
        <w:rPr>
          <w:rFonts w:cstheme="minorHAnsi"/>
          <w:color w:val="548DD4" w:themeColor="text2" w:themeTint="99"/>
          <w:spacing w:val="-1"/>
          <w:sz w:val="24"/>
          <w:szCs w:val="24"/>
        </w:rPr>
        <w:t xml:space="preserve">World.  </w:t>
      </w:r>
    </w:p>
    <w:p w:rsidR="007E42BF" w:rsidRDefault="007E42BF" w:rsidP="0069663B">
      <w:pPr>
        <w:widowControl w:val="0"/>
        <w:tabs>
          <w:tab w:val="left" w:pos="900"/>
        </w:tabs>
        <w:autoSpaceDE w:val="0"/>
        <w:autoSpaceDN w:val="0"/>
        <w:spacing w:before="73" w:after="0" w:line="240" w:lineRule="auto"/>
        <w:rPr>
          <w:rFonts w:cstheme="minorHAnsi"/>
          <w:color w:val="548DD4" w:themeColor="text2" w:themeTint="99"/>
          <w:spacing w:val="-1"/>
          <w:sz w:val="24"/>
          <w:szCs w:val="24"/>
        </w:rPr>
      </w:pPr>
    </w:p>
    <w:p w:rsidR="003E1D5D" w:rsidRDefault="003E1D5D" w:rsidP="0069663B">
      <w:pPr>
        <w:widowControl w:val="0"/>
        <w:tabs>
          <w:tab w:val="left" w:pos="900"/>
        </w:tabs>
        <w:autoSpaceDE w:val="0"/>
        <w:autoSpaceDN w:val="0"/>
        <w:spacing w:before="73" w:after="0" w:line="240" w:lineRule="auto"/>
        <w:rPr>
          <w:color w:val="548DD4" w:themeColor="text2" w:themeTint="99"/>
          <w:sz w:val="24"/>
          <w:szCs w:val="24"/>
        </w:rPr>
      </w:pPr>
      <w:r>
        <w:rPr>
          <w:color w:val="548DD4" w:themeColor="text2" w:themeTint="99"/>
          <w:sz w:val="24"/>
          <w:szCs w:val="24"/>
        </w:rPr>
        <w:t>School follows the Jigsaw scheme of work to deliver the PSHE curriculum so that our pupils develop confidence to be themselves in their environment; celebrate the difference between themselves and others in their community; set high aspirations; to develop healthy approaches to their lives (physically and mentally); understand and can live out healthy relationships; understand that they will change during their lifetime.</w:t>
      </w:r>
      <w:r w:rsidR="00D45885">
        <w:rPr>
          <w:color w:val="548DD4" w:themeColor="text2" w:themeTint="99"/>
          <w:sz w:val="24"/>
          <w:szCs w:val="24"/>
        </w:rPr>
        <w:t xml:space="preserve">  In Key Stage 2 classes study basic First Aid in the summer term.</w:t>
      </w:r>
    </w:p>
    <w:p w:rsidR="007E42BF" w:rsidRDefault="007E42BF" w:rsidP="0069663B">
      <w:pPr>
        <w:widowControl w:val="0"/>
        <w:tabs>
          <w:tab w:val="left" w:pos="900"/>
        </w:tabs>
        <w:autoSpaceDE w:val="0"/>
        <w:autoSpaceDN w:val="0"/>
        <w:spacing w:before="73" w:after="0" w:line="240" w:lineRule="auto"/>
        <w:rPr>
          <w:color w:val="548DD4" w:themeColor="text2" w:themeTint="99"/>
          <w:sz w:val="24"/>
          <w:szCs w:val="24"/>
        </w:rPr>
      </w:pPr>
    </w:p>
    <w:p w:rsidR="007E42BF" w:rsidRPr="00B41B9C" w:rsidRDefault="007E42BF" w:rsidP="007E42BF">
      <w:pPr>
        <w:rPr>
          <w:sz w:val="24"/>
          <w:szCs w:val="24"/>
        </w:rPr>
      </w:pPr>
      <w:r w:rsidRPr="002C24C3">
        <w:rPr>
          <w:color w:val="548DD4" w:themeColor="text2" w:themeTint="99"/>
          <w:sz w:val="24"/>
          <w:szCs w:val="24"/>
        </w:rPr>
        <w:t xml:space="preserve">We teach </w:t>
      </w:r>
      <w:r>
        <w:rPr>
          <w:color w:val="548DD4" w:themeColor="text2" w:themeTint="99"/>
          <w:sz w:val="24"/>
          <w:szCs w:val="24"/>
        </w:rPr>
        <w:t xml:space="preserve">RSE via A Journey in Love (a developmental programme for primary school children which was devised to teach RSE through a Catholic lens) </w:t>
      </w:r>
      <w:r w:rsidRPr="002C24C3">
        <w:rPr>
          <w:color w:val="548DD4" w:themeColor="text2" w:themeTint="99"/>
          <w:sz w:val="24"/>
          <w:szCs w:val="24"/>
        </w:rPr>
        <w:t>to give our pupils the tools to be able to speak about themselves and their bodies in a way that allows them to understand healthy and acceptable relationships and behaviours with each other and adults.</w:t>
      </w:r>
      <w:r>
        <w:rPr>
          <w:color w:val="548DD4" w:themeColor="text2" w:themeTint="99"/>
          <w:sz w:val="24"/>
          <w:szCs w:val="24"/>
        </w:rPr>
        <w:t xml:space="preserve">    We also use No Outsiders in Our School to </w:t>
      </w:r>
      <w:r w:rsidRPr="007E42BF">
        <w:rPr>
          <w:color w:val="548DD4" w:themeColor="text2" w:themeTint="99"/>
          <w:sz w:val="24"/>
          <w:szCs w:val="24"/>
        </w:rPr>
        <w:t>teach our children to respect and accept difference and diversity using the Equality Act 2010 (British Law) as a solid foundation; to take a proactive approach to bullying; to reducing potential for radicalisation; prepare our children for life in Modern Britain; and t</w:t>
      </w:r>
      <w:r>
        <w:rPr>
          <w:color w:val="548DD4" w:themeColor="text2" w:themeTint="99"/>
          <w:sz w:val="24"/>
          <w:szCs w:val="24"/>
        </w:rPr>
        <w:t>o</w:t>
      </w:r>
      <w:r w:rsidRPr="007E42BF">
        <w:rPr>
          <w:color w:val="548DD4" w:themeColor="text2" w:themeTint="99"/>
          <w:sz w:val="24"/>
          <w:szCs w:val="24"/>
        </w:rPr>
        <w:t xml:space="preserve"> promote “British Values.”</w:t>
      </w:r>
    </w:p>
    <w:p w:rsidR="007E42BF" w:rsidRDefault="007E42BF" w:rsidP="007E42BF">
      <w:pPr>
        <w:spacing w:after="0"/>
        <w:rPr>
          <w:color w:val="548DD4" w:themeColor="text2" w:themeTint="99"/>
          <w:sz w:val="24"/>
          <w:szCs w:val="24"/>
        </w:rPr>
      </w:pPr>
    </w:p>
    <w:p w:rsidR="007E42BF" w:rsidRPr="002C24C3" w:rsidRDefault="007E42BF" w:rsidP="007E42BF">
      <w:pPr>
        <w:spacing w:after="0"/>
        <w:rPr>
          <w:color w:val="548DD4" w:themeColor="text2" w:themeTint="99"/>
          <w:sz w:val="24"/>
          <w:szCs w:val="24"/>
        </w:rPr>
      </w:pPr>
    </w:p>
    <w:p w:rsidR="002D3AB3" w:rsidRPr="002C24C3" w:rsidRDefault="002D3AB3" w:rsidP="002D3AB3">
      <w:pPr>
        <w:rPr>
          <w:color w:val="548DD4" w:themeColor="text2" w:themeTint="99"/>
          <w:sz w:val="24"/>
          <w:szCs w:val="24"/>
        </w:rPr>
      </w:pPr>
      <w:r w:rsidRPr="002C24C3">
        <w:rPr>
          <w:color w:val="548DD4" w:themeColor="text2" w:themeTint="99"/>
          <w:sz w:val="24"/>
          <w:szCs w:val="24"/>
        </w:rPr>
        <w:t xml:space="preserve">Many of the staff in school are trained to Level 1 P4C </w:t>
      </w:r>
      <w:r w:rsidR="00EE48ED" w:rsidRPr="002C24C3">
        <w:rPr>
          <w:color w:val="548DD4" w:themeColor="text2" w:themeTint="99"/>
          <w:sz w:val="24"/>
          <w:szCs w:val="24"/>
        </w:rPr>
        <w:t xml:space="preserve">(the school having achieved the SAPERE Bronze Award) </w:t>
      </w:r>
      <w:r w:rsidRPr="002C24C3">
        <w:rPr>
          <w:color w:val="548DD4" w:themeColor="text2" w:themeTint="99"/>
          <w:sz w:val="24"/>
          <w:szCs w:val="24"/>
        </w:rPr>
        <w:t>and it is used frequently in all subjects (but especially in PSHE) to promote critical thinking, improve communication, support tolerance, allow pupils to understand that we can have different opinions but that we must not get angry with each other because our views differ.</w:t>
      </w:r>
    </w:p>
    <w:p w:rsidR="00EE48ED" w:rsidRDefault="00EE48ED" w:rsidP="002D3AB3">
      <w:pPr>
        <w:rPr>
          <w:color w:val="548DD4" w:themeColor="text2" w:themeTint="99"/>
          <w:sz w:val="24"/>
          <w:szCs w:val="24"/>
        </w:rPr>
      </w:pPr>
      <w:r w:rsidRPr="002C24C3">
        <w:rPr>
          <w:color w:val="548DD4" w:themeColor="text2" w:themeTint="99"/>
          <w:sz w:val="24"/>
          <w:szCs w:val="24"/>
        </w:rPr>
        <w:t xml:space="preserve">We work together with outside agencies, such as </w:t>
      </w:r>
      <w:r w:rsidR="00DD164D" w:rsidRPr="002C24C3">
        <w:rPr>
          <w:color w:val="548DD4" w:themeColor="text2" w:themeTint="99"/>
          <w:sz w:val="24"/>
          <w:szCs w:val="24"/>
        </w:rPr>
        <w:t>Liverpool University, LifeSavers</w:t>
      </w:r>
      <w:r w:rsidR="00692DC3">
        <w:rPr>
          <w:color w:val="548DD4" w:themeColor="text2" w:themeTint="99"/>
          <w:sz w:val="24"/>
          <w:szCs w:val="24"/>
        </w:rPr>
        <w:t>, LSSP and Yoga Tutor</w:t>
      </w:r>
      <w:r w:rsidR="003E1D5D">
        <w:rPr>
          <w:color w:val="548DD4" w:themeColor="text2" w:themeTint="99"/>
          <w:sz w:val="24"/>
          <w:szCs w:val="24"/>
        </w:rPr>
        <w:t>s</w:t>
      </w:r>
      <w:r w:rsidR="00692DC3">
        <w:rPr>
          <w:color w:val="548DD4" w:themeColor="text2" w:themeTint="99"/>
          <w:sz w:val="24"/>
          <w:szCs w:val="24"/>
        </w:rPr>
        <w:t>,</w:t>
      </w:r>
      <w:r w:rsidR="00DD164D" w:rsidRPr="002C24C3">
        <w:rPr>
          <w:color w:val="548DD4" w:themeColor="text2" w:themeTint="99"/>
          <w:sz w:val="24"/>
          <w:szCs w:val="24"/>
        </w:rPr>
        <w:t xml:space="preserve"> amongst others, to develop skills and knowledge that enable our students to view themselves as future adult citizens who will benefit their families and communities in the goals and ambitions that they set for themselves. </w:t>
      </w:r>
    </w:p>
    <w:p w:rsidR="00EE48ED" w:rsidRPr="007E42BF" w:rsidRDefault="00EE48ED" w:rsidP="00EE48ED">
      <w:pPr>
        <w:spacing w:after="0"/>
        <w:rPr>
          <w:b/>
          <w:color w:val="548DD4" w:themeColor="text2" w:themeTint="99"/>
          <w:sz w:val="24"/>
          <w:szCs w:val="24"/>
        </w:rPr>
      </w:pPr>
      <w:r w:rsidRPr="007E42BF">
        <w:rPr>
          <w:b/>
          <w:color w:val="548DD4" w:themeColor="text2" w:themeTint="99"/>
          <w:sz w:val="24"/>
          <w:szCs w:val="24"/>
        </w:rPr>
        <w:t>Curriculum Impact</w:t>
      </w:r>
    </w:p>
    <w:p w:rsidR="00EE48ED" w:rsidRDefault="00EE48ED" w:rsidP="00EE48ED">
      <w:pPr>
        <w:spacing w:after="0"/>
        <w:rPr>
          <w:color w:val="548DD4" w:themeColor="text2" w:themeTint="99"/>
          <w:sz w:val="24"/>
          <w:szCs w:val="24"/>
        </w:rPr>
      </w:pPr>
      <w:r w:rsidRPr="002C24C3">
        <w:rPr>
          <w:color w:val="548DD4" w:themeColor="text2" w:themeTint="99"/>
          <w:sz w:val="24"/>
          <w:szCs w:val="24"/>
        </w:rPr>
        <w:t>We give our pupils the ability to develop self-knowledge, self-confidence and self-esteem so that they can set high aspirations for themselves.</w:t>
      </w:r>
      <w:r w:rsidR="00DD164D" w:rsidRPr="002C24C3">
        <w:rPr>
          <w:color w:val="548DD4" w:themeColor="text2" w:themeTint="99"/>
          <w:sz w:val="24"/>
          <w:szCs w:val="24"/>
        </w:rPr>
        <w:t xml:space="preserve">  We assist our pupils to distinguish right from wrong and teach them to respect the civil and criminal law of their country. We produce pupils who respect their community and local environment and contribute positively to it.  </w:t>
      </w:r>
      <w:r w:rsidR="008D4C7F" w:rsidRPr="002C24C3">
        <w:rPr>
          <w:color w:val="548DD4" w:themeColor="text2" w:themeTint="99"/>
          <w:sz w:val="24"/>
          <w:szCs w:val="24"/>
        </w:rPr>
        <w:t>We</w:t>
      </w:r>
      <w:r w:rsidR="00DD164D" w:rsidRPr="002C24C3">
        <w:rPr>
          <w:color w:val="548DD4" w:themeColor="text2" w:themeTint="99"/>
          <w:sz w:val="24"/>
          <w:szCs w:val="24"/>
        </w:rPr>
        <w:t xml:space="preserve"> encourage tolerance for others in our society who may differ to us in terms of their culture, religion or heritage and traditions.  Through P4C in particular we promote an </w:t>
      </w:r>
      <w:r w:rsidR="008D4C7F" w:rsidRPr="002C24C3">
        <w:rPr>
          <w:color w:val="548DD4" w:themeColor="text2" w:themeTint="99"/>
          <w:sz w:val="24"/>
          <w:szCs w:val="24"/>
        </w:rPr>
        <w:t xml:space="preserve">appreciation of viewpoint and encourage </w:t>
      </w:r>
      <w:r w:rsidR="00DD164D" w:rsidRPr="002C24C3">
        <w:rPr>
          <w:color w:val="548DD4" w:themeColor="text2" w:themeTint="99"/>
          <w:sz w:val="24"/>
          <w:szCs w:val="24"/>
        </w:rPr>
        <w:t xml:space="preserve">our students to value difference and understand </w:t>
      </w:r>
      <w:r w:rsidR="008D4C7F" w:rsidRPr="002C24C3">
        <w:rPr>
          <w:color w:val="548DD4" w:themeColor="text2" w:themeTint="99"/>
          <w:sz w:val="24"/>
          <w:szCs w:val="24"/>
        </w:rPr>
        <w:t xml:space="preserve">that it is acceptable to differ as long as we respect each other’s differences. We encourage respect for democracy and engage our pupils in democratic processes, for example when electing School Councillors, Librarians or Prefects.  </w:t>
      </w:r>
      <w:r w:rsidR="00692DC3">
        <w:rPr>
          <w:color w:val="548DD4" w:themeColor="text2" w:themeTint="99"/>
          <w:sz w:val="24"/>
          <w:szCs w:val="24"/>
        </w:rPr>
        <w:t xml:space="preserve">We encourage respect for others in our society who may differ from us through our study of other faiths.  </w:t>
      </w:r>
      <w:r w:rsidR="008D4C7F" w:rsidRPr="002C24C3">
        <w:rPr>
          <w:color w:val="548DD4" w:themeColor="text2" w:themeTint="99"/>
          <w:sz w:val="24"/>
          <w:szCs w:val="24"/>
        </w:rPr>
        <w:t xml:space="preserve">We encourage (and see evidence of) pupils identifying and challenging discrimination and unfairness.  </w:t>
      </w:r>
      <w:r w:rsidR="00692DC3">
        <w:rPr>
          <w:color w:val="548DD4" w:themeColor="text2" w:themeTint="99"/>
          <w:sz w:val="24"/>
          <w:szCs w:val="24"/>
        </w:rPr>
        <w:t>We practise Equality of Opportunity in all aspects of school life and promote: social inclusion, respect for diversity and challenge to bullying through our school Code of Conduct.</w:t>
      </w:r>
    </w:p>
    <w:p w:rsidR="00D45885" w:rsidRDefault="00D45885" w:rsidP="00EE48ED">
      <w:pPr>
        <w:spacing w:after="0"/>
        <w:rPr>
          <w:color w:val="548DD4" w:themeColor="text2" w:themeTint="99"/>
          <w:sz w:val="24"/>
          <w:szCs w:val="24"/>
        </w:rPr>
      </w:pPr>
    </w:p>
    <w:p w:rsidR="00D45885" w:rsidRPr="00D45885" w:rsidRDefault="00D45885" w:rsidP="00D45885">
      <w:pPr>
        <w:shd w:val="clear" w:color="auto" w:fill="FFFFFF"/>
        <w:spacing w:after="150" w:line="360" w:lineRule="atLeast"/>
        <w:rPr>
          <w:rFonts w:eastAsia="Times New Roman" w:cstheme="minorHAnsi"/>
          <w:color w:val="548DD4" w:themeColor="text2" w:themeTint="99"/>
          <w:sz w:val="24"/>
          <w:szCs w:val="24"/>
          <w:lang w:eastAsia="en-GB"/>
        </w:rPr>
      </w:pPr>
      <w:r>
        <w:rPr>
          <w:color w:val="548DD4" w:themeColor="text2" w:themeTint="99"/>
          <w:sz w:val="24"/>
          <w:szCs w:val="24"/>
        </w:rPr>
        <w:t xml:space="preserve">By the end of KS2, our pupils will know </w:t>
      </w:r>
      <w:r w:rsidRPr="00D45885">
        <w:rPr>
          <w:rFonts w:eastAsia="Times New Roman" w:cstheme="minorHAnsi"/>
          <w:color w:val="548DD4" w:themeColor="text2" w:themeTint="99"/>
          <w:sz w:val="24"/>
          <w:szCs w:val="24"/>
          <w:lang w:eastAsia="en-GB"/>
        </w:rPr>
        <w:t>how to make a clear and efficient call to the emergency services</w:t>
      </w:r>
      <w:r>
        <w:rPr>
          <w:rFonts w:eastAsia="Times New Roman" w:cstheme="minorHAnsi"/>
          <w:color w:val="548DD4" w:themeColor="text2" w:themeTint="99"/>
          <w:sz w:val="24"/>
          <w:szCs w:val="24"/>
          <w:lang w:eastAsia="en-GB"/>
        </w:rPr>
        <w:t xml:space="preserve"> and have an understanding of </w:t>
      </w:r>
      <w:r>
        <w:rPr>
          <w:rFonts w:cstheme="minorHAnsi"/>
          <w:color w:val="548DD4" w:themeColor="text2" w:themeTint="99"/>
          <w:sz w:val="24"/>
          <w:szCs w:val="24"/>
          <w:shd w:val="clear" w:color="auto" w:fill="FFFFFF"/>
        </w:rPr>
        <w:t xml:space="preserve">basic first aid concept including how to deal with: bites and stings; </w:t>
      </w:r>
      <w:r w:rsidRPr="00D45885">
        <w:rPr>
          <w:rFonts w:cstheme="minorHAnsi"/>
          <w:color w:val="548DD4" w:themeColor="text2" w:themeTint="99"/>
          <w:sz w:val="24"/>
          <w:szCs w:val="24"/>
          <w:shd w:val="clear" w:color="auto" w:fill="FFFFFF"/>
        </w:rPr>
        <w:t xml:space="preserve"> </w:t>
      </w:r>
      <w:r>
        <w:rPr>
          <w:rFonts w:cstheme="minorHAnsi"/>
          <w:color w:val="548DD4" w:themeColor="text2" w:themeTint="99"/>
          <w:sz w:val="24"/>
          <w:szCs w:val="24"/>
          <w:shd w:val="clear" w:color="auto" w:fill="FFFFFF"/>
        </w:rPr>
        <w:t>asthma; choking; head injuries; bleeding; and basic life support.</w:t>
      </w:r>
      <w:bookmarkStart w:id="0" w:name="_GoBack"/>
      <w:bookmarkEnd w:id="0"/>
    </w:p>
    <w:p w:rsidR="00D45885" w:rsidRPr="00D45885" w:rsidRDefault="00D45885" w:rsidP="00EE48ED">
      <w:pPr>
        <w:spacing w:after="0"/>
        <w:rPr>
          <w:rFonts w:cstheme="minorHAnsi"/>
          <w:color w:val="548DD4" w:themeColor="text2" w:themeTint="99"/>
          <w:sz w:val="24"/>
          <w:szCs w:val="24"/>
        </w:rPr>
      </w:pPr>
    </w:p>
    <w:p w:rsidR="00875C52" w:rsidRPr="002C24C3" w:rsidRDefault="00D45885">
      <w:pPr>
        <w:rPr>
          <w:color w:val="548DD4" w:themeColor="text2" w:themeTint="99"/>
        </w:rPr>
      </w:pPr>
    </w:p>
    <w:sectPr w:rsidR="00875C52" w:rsidRPr="002C24C3" w:rsidSect="002D3AB3">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AB3" w:rsidRDefault="002D3AB3" w:rsidP="002D3AB3">
      <w:pPr>
        <w:spacing w:after="0" w:line="240" w:lineRule="auto"/>
      </w:pPr>
      <w:r>
        <w:separator/>
      </w:r>
    </w:p>
  </w:endnote>
  <w:endnote w:type="continuationSeparator" w:id="0">
    <w:p w:rsidR="002D3AB3" w:rsidRDefault="002D3AB3" w:rsidP="002D3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AB3" w:rsidRDefault="002D3AB3" w:rsidP="002D3AB3">
      <w:pPr>
        <w:spacing w:after="0" w:line="240" w:lineRule="auto"/>
      </w:pPr>
      <w:r>
        <w:separator/>
      </w:r>
    </w:p>
  </w:footnote>
  <w:footnote w:type="continuationSeparator" w:id="0">
    <w:p w:rsidR="002D3AB3" w:rsidRDefault="002D3AB3" w:rsidP="002D3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8ED" w:rsidRPr="002C24C3" w:rsidRDefault="00EE48ED" w:rsidP="00EE48ED">
    <w:pPr>
      <w:pStyle w:val="Header"/>
      <w:jc w:val="center"/>
      <w:rPr>
        <w:color w:val="548DD4" w:themeColor="text2" w:themeTint="99"/>
        <w:sz w:val="32"/>
        <w:szCs w:val="32"/>
      </w:rPr>
    </w:pPr>
    <w:r w:rsidRPr="002C24C3">
      <w:rPr>
        <w:color w:val="548DD4" w:themeColor="text2" w:themeTint="99"/>
        <w:sz w:val="32"/>
        <w:szCs w:val="32"/>
      </w:rPr>
      <w:t>PSHE Curriculum at Our Lady and St Philomena’s</w:t>
    </w:r>
  </w:p>
  <w:p w:rsidR="002D3AB3" w:rsidRDefault="002D3AB3" w:rsidP="002D3AB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F5091"/>
    <w:multiLevelType w:val="multilevel"/>
    <w:tmpl w:val="08E2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1A7B68"/>
    <w:multiLevelType w:val="hybridMultilevel"/>
    <w:tmpl w:val="3C3E6BF6"/>
    <w:lvl w:ilvl="0" w:tplc="13FC11E0">
      <w:numFmt w:val="bullet"/>
      <w:lvlText w:val="•"/>
      <w:lvlJc w:val="left"/>
      <w:pPr>
        <w:ind w:left="899" w:hanging="245"/>
      </w:pPr>
      <w:rPr>
        <w:rFonts w:ascii="Roboto" w:eastAsia="Roboto" w:hAnsi="Roboto" w:cs="Roboto" w:hint="default"/>
        <w:b w:val="0"/>
        <w:bCs w:val="0"/>
        <w:i w:val="0"/>
        <w:iCs w:val="0"/>
        <w:color w:val="231F20"/>
        <w:w w:val="100"/>
        <w:sz w:val="22"/>
        <w:szCs w:val="22"/>
        <w:lang w:val="en-US" w:eastAsia="en-US" w:bidi="ar-SA"/>
      </w:rPr>
    </w:lvl>
    <w:lvl w:ilvl="1" w:tplc="10226AB8">
      <w:numFmt w:val="bullet"/>
      <w:lvlText w:val="•"/>
      <w:lvlJc w:val="left"/>
      <w:pPr>
        <w:ind w:left="1910" w:hanging="245"/>
      </w:pPr>
      <w:rPr>
        <w:rFonts w:hint="default"/>
        <w:lang w:val="en-US" w:eastAsia="en-US" w:bidi="ar-SA"/>
      </w:rPr>
    </w:lvl>
    <w:lvl w:ilvl="2" w:tplc="9790F00E">
      <w:numFmt w:val="bullet"/>
      <w:lvlText w:val="•"/>
      <w:lvlJc w:val="left"/>
      <w:pPr>
        <w:ind w:left="2921" w:hanging="245"/>
      </w:pPr>
      <w:rPr>
        <w:rFonts w:hint="default"/>
        <w:lang w:val="en-US" w:eastAsia="en-US" w:bidi="ar-SA"/>
      </w:rPr>
    </w:lvl>
    <w:lvl w:ilvl="3" w:tplc="C9CC5564">
      <w:numFmt w:val="bullet"/>
      <w:lvlText w:val="•"/>
      <w:lvlJc w:val="left"/>
      <w:pPr>
        <w:ind w:left="3931" w:hanging="245"/>
      </w:pPr>
      <w:rPr>
        <w:rFonts w:hint="default"/>
        <w:lang w:val="en-US" w:eastAsia="en-US" w:bidi="ar-SA"/>
      </w:rPr>
    </w:lvl>
    <w:lvl w:ilvl="4" w:tplc="59FC8472">
      <w:numFmt w:val="bullet"/>
      <w:lvlText w:val="•"/>
      <w:lvlJc w:val="left"/>
      <w:pPr>
        <w:ind w:left="4942" w:hanging="245"/>
      </w:pPr>
      <w:rPr>
        <w:rFonts w:hint="default"/>
        <w:lang w:val="en-US" w:eastAsia="en-US" w:bidi="ar-SA"/>
      </w:rPr>
    </w:lvl>
    <w:lvl w:ilvl="5" w:tplc="91223A98">
      <w:numFmt w:val="bullet"/>
      <w:lvlText w:val="•"/>
      <w:lvlJc w:val="left"/>
      <w:pPr>
        <w:ind w:left="5952" w:hanging="245"/>
      </w:pPr>
      <w:rPr>
        <w:rFonts w:hint="default"/>
        <w:lang w:val="en-US" w:eastAsia="en-US" w:bidi="ar-SA"/>
      </w:rPr>
    </w:lvl>
    <w:lvl w:ilvl="6" w:tplc="3CEA66F6">
      <w:numFmt w:val="bullet"/>
      <w:lvlText w:val="•"/>
      <w:lvlJc w:val="left"/>
      <w:pPr>
        <w:ind w:left="6963" w:hanging="245"/>
      </w:pPr>
      <w:rPr>
        <w:rFonts w:hint="default"/>
        <w:lang w:val="en-US" w:eastAsia="en-US" w:bidi="ar-SA"/>
      </w:rPr>
    </w:lvl>
    <w:lvl w:ilvl="7" w:tplc="4372C82A">
      <w:numFmt w:val="bullet"/>
      <w:lvlText w:val="•"/>
      <w:lvlJc w:val="left"/>
      <w:pPr>
        <w:ind w:left="7973" w:hanging="245"/>
      </w:pPr>
      <w:rPr>
        <w:rFonts w:hint="default"/>
        <w:lang w:val="en-US" w:eastAsia="en-US" w:bidi="ar-SA"/>
      </w:rPr>
    </w:lvl>
    <w:lvl w:ilvl="8" w:tplc="65C00798">
      <w:numFmt w:val="bullet"/>
      <w:lvlText w:val="•"/>
      <w:lvlJc w:val="left"/>
      <w:pPr>
        <w:ind w:left="8984" w:hanging="245"/>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B3"/>
    <w:rsid w:val="000F075C"/>
    <w:rsid w:val="002C24C3"/>
    <w:rsid w:val="002D3AB3"/>
    <w:rsid w:val="003E1D5D"/>
    <w:rsid w:val="00692DC3"/>
    <w:rsid w:val="0069663B"/>
    <w:rsid w:val="007E42BF"/>
    <w:rsid w:val="008D4C7F"/>
    <w:rsid w:val="008E0583"/>
    <w:rsid w:val="00951CA7"/>
    <w:rsid w:val="00D45885"/>
    <w:rsid w:val="00DD164D"/>
    <w:rsid w:val="00EE4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52329"/>
  <w15:docId w15:val="{F62FC782-B380-448B-A56C-004567BC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A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AB3"/>
  </w:style>
  <w:style w:type="paragraph" w:styleId="Footer">
    <w:name w:val="footer"/>
    <w:basedOn w:val="Normal"/>
    <w:link w:val="FooterChar"/>
    <w:uiPriority w:val="99"/>
    <w:unhideWhenUsed/>
    <w:rsid w:val="002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AB3"/>
  </w:style>
  <w:style w:type="paragraph" w:styleId="ListParagraph">
    <w:name w:val="List Paragraph"/>
    <w:basedOn w:val="Normal"/>
    <w:uiPriority w:val="1"/>
    <w:qFormat/>
    <w:rsid w:val="00EE4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440238">
      <w:bodyDiv w:val="1"/>
      <w:marLeft w:val="0"/>
      <w:marRight w:val="0"/>
      <w:marTop w:val="0"/>
      <w:marBottom w:val="0"/>
      <w:divBdr>
        <w:top w:val="none" w:sz="0" w:space="0" w:color="auto"/>
        <w:left w:val="none" w:sz="0" w:space="0" w:color="auto"/>
        <w:bottom w:val="none" w:sz="0" w:space="0" w:color="auto"/>
        <w:right w:val="none" w:sz="0" w:space="0" w:color="auto"/>
      </w:divBdr>
    </w:div>
    <w:div w:id="88181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Doyle</dc:creator>
  <cp:lastModifiedBy>Phil Doyle</cp:lastModifiedBy>
  <cp:revision>9</cp:revision>
  <cp:lastPrinted>2020-01-16T12:52:00Z</cp:lastPrinted>
  <dcterms:created xsi:type="dcterms:W3CDTF">2019-10-04T10:30:00Z</dcterms:created>
  <dcterms:modified xsi:type="dcterms:W3CDTF">2022-10-21T13:33:00Z</dcterms:modified>
</cp:coreProperties>
</file>